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1939"/>
        <w:gridCol w:w="2345"/>
        <w:gridCol w:w="2685"/>
      </w:tblGrid>
      <w:tr w:rsidR="00EE3060" w:rsidTr="000D4622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8414E1" w:rsidRDefault="000407BF" w:rsidP="00C41FD7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01-02 October</w:t>
            </w:r>
            <w:r w:rsidR="002C4CBE">
              <w:rPr>
                <w:rFonts w:cs="Arial"/>
                <w:bCs/>
                <w:color w:val="003C60"/>
                <w:szCs w:val="20"/>
              </w:rPr>
              <w:t xml:space="preserve"> 2018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8414E1" w:rsidRDefault="002C4CBE" w:rsidP="008414E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Prof. H. Graichen</w:t>
            </w:r>
          </w:p>
        </w:tc>
      </w:tr>
      <w:tr w:rsidR="00EE3060" w:rsidTr="000D4622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8414E1" w:rsidRDefault="002C4CBE" w:rsidP="004C7A4F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2 days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2C4CBE" w:rsidRPr="002C4CBE" w:rsidRDefault="002C4CBE" w:rsidP="002C4CBE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2C4CBE">
              <w:rPr>
                <w:rFonts w:cs="Arial"/>
                <w:bCs/>
                <w:color w:val="003C60"/>
                <w:szCs w:val="20"/>
              </w:rPr>
              <w:t xml:space="preserve">Asklepios Klinik Lindenlohe </w:t>
            </w:r>
          </w:p>
          <w:p w:rsidR="002C4CBE" w:rsidRPr="002C4CBE" w:rsidRDefault="002C4CBE" w:rsidP="002C4CBE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2C4CBE">
              <w:rPr>
                <w:rFonts w:cs="Arial"/>
                <w:bCs/>
                <w:color w:val="003C60"/>
                <w:szCs w:val="20"/>
              </w:rPr>
              <w:t>Lindenlohe 18</w:t>
            </w:r>
          </w:p>
          <w:p w:rsidR="002C4CBE" w:rsidRPr="002C4CBE" w:rsidRDefault="002C4CBE" w:rsidP="002C4CBE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2C4CBE">
              <w:rPr>
                <w:rFonts w:cs="Arial"/>
                <w:bCs/>
                <w:color w:val="003C60"/>
                <w:szCs w:val="20"/>
              </w:rPr>
              <w:t xml:space="preserve">92421 Schwandorf </w:t>
            </w:r>
          </w:p>
          <w:p w:rsidR="00EE3060" w:rsidRPr="008414E1" w:rsidRDefault="002C4CBE" w:rsidP="002C4CBE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2C4CBE">
              <w:rPr>
                <w:rFonts w:cs="Arial"/>
                <w:bCs/>
                <w:color w:val="003C60"/>
                <w:szCs w:val="20"/>
              </w:rPr>
              <w:t>Germany</w:t>
            </w:r>
          </w:p>
        </w:tc>
        <w:bookmarkStart w:id="0" w:name="_GoBack"/>
        <w:bookmarkEnd w:id="0"/>
      </w:tr>
    </w:tbl>
    <w:p w:rsidR="00EE3060" w:rsidRPr="00AB3399" w:rsidRDefault="00EE306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53"/>
      </w:tblGrid>
      <w:tr w:rsidR="00A6618A" w:rsidTr="000D4622">
        <w:trPr>
          <w:trHeight w:val="567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A6618A" w:rsidRPr="00EE3060" w:rsidRDefault="002C4CBE" w:rsidP="00D332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1:</w:t>
            </w:r>
          </w:p>
        </w:tc>
        <w:tc>
          <w:tcPr>
            <w:tcW w:w="6953" w:type="dxa"/>
            <w:shd w:val="clear" w:color="auto" w:fill="D9D9D9" w:themeFill="background1" w:themeFillShade="D9"/>
            <w:vAlign w:val="center"/>
          </w:tcPr>
          <w:p w:rsidR="00A6618A" w:rsidRDefault="000D4622" w:rsidP="00B02283">
            <w:r>
              <w:rPr>
                <w:b/>
                <w:sz w:val="28"/>
              </w:rPr>
              <w:t>Agenda</w:t>
            </w:r>
            <w:r w:rsidR="00A6618A">
              <w:rPr>
                <w:b/>
                <w:sz w:val="28"/>
              </w:rPr>
              <w:t>:</w:t>
            </w:r>
          </w:p>
        </w:tc>
      </w:tr>
      <w:tr w:rsidR="00AB3399" w:rsidRPr="00CD0BA4" w:rsidTr="007841FA">
        <w:trPr>
          <w:trHeight w:val="567"/>
        </w:trPr>
        <w:tc>
          <w:tcPr>
            <w:tcW w:w="2063" w:type="dxa"/>
          </w:tcPr>
          <w:p w:rsidR="00AB3399" w:rsidRPr="002C4CBE" w:rsidRDefault="002C4CBE" w:rsidP="002C4CBE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08:00 – 17:00</w:t>
            </w:r>
          </w:p>
        </w:tc>
        <w:tc>
          <w:tcPr>
            <w:tcW w:w="6953" w:type="dxa"/>
          </w:tcPr>
          <w:p w:rsidR="00AB3399" w:rsidRDefault="00511F01" w:rsidP="002C4CBE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OR observation of Knee Revision cases using</w:t>
            </w:r>
            <w:r w:rsidR="002C4CBE" w:rsidRPr="002C4CBE">
              <w:rPr>
                <w:rFonts w:cs="Arial"/>
                <w:bCs/>
                <w:color w:val="003C60"/>
                <w:szCs w:val="20"/>
              </w:rPr>
              <w:t xml:space="preserve"> Sigma product</w:t>
            </w:r>
            <w:r w:rsidR="002C4CBE">
              <w:rPr>
                <w:rFonts w:cs="Arial"/>
                <w:bCs/>
                <w:color w:val="003C60"/>
                <w:szCs w:val="20"/>
              </w:rPr>
              <w:t>s</w:t>
            </w:r>
            <w:r w:rsidR="007738E9">
              <w:rPr>
                <w:rFonts w:cs="Arial"/>
                <w:bCs/>
                <w:color w:val="003C60"/>
                <w:szCs w:val="20"/>
              </w:rPr>
              <w:t xml:space="preserve"> </w:t>
            </w:r>
          </w:p>
          <w:p w:rsidR="00511F01" w:rsidRPr="002C4CBE" w:rsidRDefault="00511F01" w:rsidP="002C4CBE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 xml:space="preserve">OR observation of Hip Primary </w:t>
            </w:r>
            <w:r w:rsidR="007E60D8">
              <w:rPr>
                <w:rFonts w:cs="Arial"/>
                <w:bCs/>
                <w:color w:val="003C60"/>
                <w:szCs w:val="20"/>
              </w:rPr>
              <w:t xml:space="preserve">complex </w:t>
            </w:r>
            <w:r>
              <w:rPr>
                <w:rFonts w:cs="Arial"/>
                <w:bCs/>
                <w:color w:val="003C60"/>
                <w:szCs w:val="20"/>
              </w:rPr>
              <w:t>cases using</w:t>
            </w:r>
            <w:r w:rsidRPr="002C4CBE">
              <w:rPr>
                <w:rFonts w:cs="Arial"/>
                <w:bCs/>
                <w:color w:val="003C60"/>
                <w:szCs w:val="20"/>
              </w:rPr>
              <w:t xml:space="preserve"> </w:t>
            </w:r>
            <w:r>
              <w:rPr>
                <w:rFonts w:cs="Arial"/>
                <w:bCs/>
                <w:color w:val="003C60"/>
                <w:szCs w:val="20"/>
              </w:rPr>
              <w:t>Corail-Pinnacle</w:t>
            </w:r>
          </w:p>
        </w:tc>
      </w:tr>
      <w:tr w:rsidR="002C4CBE" w:rsidTr="002C4CBE">
        <w:trPr>
          <w:trHeight w:val="567"/>
        </w:trPr>
        <w:tc>
          <w:tcPr>
            <w:tcW w:w="2063" w:type="dxa"/>
            <w:shd w:val="clear" w:color="auto" w:fill="D9D9D9" w:themeFill="background1" w:themeFillShade="D9"/>
          </w:tcPr>
          <w:p w:rsidR="002C4CBE" w:rsidRPr="00EE3060" w:rsidRDefault="002C4CBE" w:rsidP="009379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2:</w:t>
            </w:r>
          </w:p>
        </w:tc>
        <w:tc>
          <w:tcPr>
            <w:tcW w:w="6953" w:type="dxa"/>
            <w:shd w:val="clear" w:color="auto" w:fill="D9D9D9" w:themeFill="background1" w:themeFillShade="D9"/>
          </w:tcPr>
          <w:p w:rsidR="002C4CBE" w:rsidRDefault="002C4CBE" w:rsidP="009379B1">
            <w:r>
              <w:rPr>
                <w:b/>
                <w:sz w:val="28"/>
              </w:rPr>
              <w:t>Agenda:</w:t>
            </w:r>
          </w:p>
        </w:tc>
      </w:tr>
      <w:tr w:rsidR="00511F01" w:rsidRPr="00CD0BA4" w:rsidTr="002C4CBE">
        <w:trPr>
          <w:trHeight w:val="567"/>
        </w:trPr>
        <w:tc>
          <w:tcPr>
            <w:tcW w:w="2063" w:type="dxa"/>
          </w:tcPr>
          <w:p w:rsidR="00511F01" w:rsidRPr="002C4CBE" w:rsidRDefault="00511F01" w:rsidP="00511F0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08:00 – 17:00</w:t>
            </w:r>
          </w:p>
        </w:tc>
        <w:tc>
          <w:tcPr>
            <w:tcW w:w="6953" w:type="dxa"/>
          </w:tcPr>
          <w:p w:rsidR="00511F01" w:rsidRDefault="00511F01" w:rsidP="00511F0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OR observation of Knee Revision cases using</w:t>
            </w:r>
            <w:r w:rsidRPr="002C4CBE">
              <w:rPr>
                <w:rFonts w:cs="Arial"/>
                <w:bCs/>
                <w:color w:val="003C60"/>
                <w:szCs w:val="20"/>
              </w:rPr>
              <w:t xml:space="preserve"> Sigma product</w:t>
            </w:r>
            <w:r>
              <w:rPr>
                <w:rFonts w:cs="Arial"/>
                <w:bCs/>
                <w:color w:val="003C60"/>
                <w:szCs w:val="20"/>
              </w:rPr>
              <w:t>s</w:t>
            </w:r>
          </w:p>
          <w:p w:rsidR="00511F01" w:rsidRPr="002C4CBE" w:rsidRDefault="00511F01" w:rsidP="00511F0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 xml:space="preserve">OR observation of Hip Primary </w:t>
            </w:r>
            <w:r w:rsidR="007E60D8">
              <w:rPr>
                <w:rFonts w:cs="Arial"/>
                <w:bCs/>
                <w:color w:val="003C60"/>
                <w:szCs w:val="20"/>
              </w:rPr>
              <w:t xml:space="preserve">complex </w:t>
            </w:r>
            <w:r>
              <w:rPr>
                <w:rFonts w:cs="Arial"/>
                <w:bCs/>
                <w:color w:val="003C60"/>
                <w:szCs w:val="20"/>
              </w:rPr>
              <w:t>cases using</w:t>
            </w:r>
            <w:r w:rsidRPr="002C4CBE">
              <w:rPr>
                <w:rFonts w:cs="Arial"/>
                <w:bCs/>
                <w:color w:val="003C60"/>
                <w:szCs w:val="20"/>
              </w:rPr>
              <w:t xml:space="preserve"> </w:t>
            </w:r>
            <w:r>
              <w:rPr>
                <w:rFonts w:cs="Arial"/>
                <w:bCs/>
                <w:color w:val="003C60"/>
                <w:szCs w:val="20"/>
              </w:rPr>
              <w:t>Corail-Pinnacle</w:t>
            </w:r>
          </w:p>
        </w:tc>
      </w:tr>
    </w:tbl>
    <w:p w:rsidR="006371A1" w:rsidRDefault="006371A1" w:rsidP="000E06FD">
      <w:pPr>
        <w:spacing w:after="0" w:line="240" w:lineRule="auto"/>
        <w:rPr>
          <w:b/>
        </w:rPr>
      </w:pPr>
    </w:p>
    <w:p w:rsidR="000D4622" w:rsidRDefault="000D4622" w:rsidP="000E06FD">
      <w:pPr>
        <w:spacing w:after="0" w:line="240" w:lineRule="auto"/>
        <w:rPr>
          <w:b/>
        </w:rPr>
      </w:pPr>
    </w:p>
    <w:p w:rsidR="000D4622" w:rsidRDefault="000D4622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3841"/>
        <w:gridCol w:w="1674"/>
        <w:gridCol w:w="1461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AD00DD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3969" w:type="dxa"/>
            <w:vAlign w:val="center"/>
          </w:tcPr>
          <w:p w:rsidR="00451FF8" w:rsidRPr="008414E1" w:rsidRDefault="002C4CBE" w:rsidP="009E6FB0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2 days = 16 HCC Life Hours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 xml:space="preserve">Visiting </w:t>
            </w:r>
            <w:r w:rsidR="00AD00DD">
              <w:rPr>
                <w:b/>
                <w:szCs w:val="24"/>
              </w:rPr>
              <w:t>Country</w:t>
            </w:r>
            <w:r w:rsidRPr="00451FF8">
              <w:rPr>
                <w:b/>
                <w:szCs w:val="24"/>
              </w:rPr>
              <w:t>:</w:t>
            </w:r>
          </w:p>
        </w:tc>
        <w:tc>
          <w:tcPr>
            <w:tcW w:w="1479" w:type="dxa"/>
            <w:vAlign w:val="center"/>
          </w:tcPr>
          <w:p w:rsidR="007841FA" w:rsidRPr="008414E1" w:rsidRDefault="00511F01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836"/>
        <w:gridCol w:w="984"/>
        <w:gridCol w:w="198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F5" w:rsidRDefault="00AA23F5" w:rsidP="00EE3060">
      <w:pPr>
        <w:spacing w:after="0" w:line="240" w:lineRule="auto"/>
      </w:pPr>
      <w:r>
        <w:separator/>
      </w:r>
    </w:p>
  </w:endnote>
  <w:endnote w:type="continuationSeparator" w:id="0">
    <w:p w:rsidR="00AA23F5" w:rsidRDefault="00AA23F5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F5" w:rsidRDefault="00AA23F5" w:rsidP="00EE3060">
      <w:pPr>
        <w:spacing w:after="0" w:line="240" w:lineRule="auto"/>
      </w:pPr>
      <w:r>
        <w:separator/>
      </w:r>
    </w:p>
  </w:footnote>
  <w:footnote w:type="continuationSeparator" w:id="0">
    <w:p w:rsidR="00AA23F5" w:rsidRDefault="00AA23F5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47" w:rsidRPr="00EE3060" w:rsidRDefault="000D4622" w:rsidP="00EE3060">
    <w:pPr>
      <w:pStyle w:val="Header"/>
    </w:pPr>
    <w:r>
      <w:rPr>
        <w:lang w:val="de-DE" w:eastAsia="de-DE"/>
      </w:rPr>
      <w:drawing>
        <wp:anchor distT="0" distB="0" distL="114300" distR="114300" simplePos="0" relativeHeight="251659264" behindDoc="0" locked="0" layoutInCell="1" allowOverlap="1" wp14:anchorId="475E9FB2" wp14:editId="142152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57680" cy="522444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NJ_Institute_Logo_Vertical_300p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60" cy="524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447">
      <w:tab/>
      <w:t xml:space="preserve">                                     </w:t>
    </w:r>
    <w:r w:rsidR="006A0447"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60"/>
    <w:rsid w:val="00010254"/>
    <w:rsid w:val="000407BF"/>
    <w:rsid w:val="000505B6"/>
    <w:rsid w:val="00051D80"/>
    <w:rsid w:val="000764E9"/>
    <w:rsid w:val="000D4622"/>
    <w:rsid w:val="000E06FD"/>
    <w:rsid w:val="000E2F1E"/>
    <w:rsid w:val="000E509E"/>
    <w:rsid w:val="001624D4"/>
    <w:rsid w:val="00162E61"/>
    <w:rsid w:val="001740BA"/>
    <w:rsid w:val="001A5198"/>
    <w:rsid w:val="00244597"/>
    <w:rsid w:val="002825AE"/>
    <w:rsid w:val="00297472"/>
    <w:rsid w:val="002A5537"/>
    <w:rsid w:val="002B0BE6"/>
    <w:rsid w:val="002B448C"/>
    <w:rsid w:val="002C4CBE"/>
    <w:rsid w:val="00302D81"/>
    <w:rsid w:val="00311BC3"/>
    <w:rsid w:val="003554AD"/>
    <w:rsid w:val="0036679C"/>
    <w:rsid w:val="003904C1"/>
    <w:rsid w:val="003E0DB0"/>
    <w:rsid w:val="003E36D7"/>
    <w:rsid w:val="00433663"/>
    <w:rsid w:val="00451FF8"/>
    <w:rsid w:val="00477C9E"/>
    <w:rsid w:val="004C7A4F"/>
    <w:rsid w:val="004D1FFC"/>
    <w:rsid w:val="004E5474"/>
    <w:rsid w:val="00511F01"/>
    <w:rsid w:val="005476DB"/>
    <w:rsid w:val="00557BDB"/>
    <w:rsid w:val="00561E23"/>
    <w:rsid w:val="005736C6"/>
    <w:rsid w:val="0058523F"/>
    <w:rsid w:val="00590FBB"/>
    <w:rsid w:val="00596894"/>
    <w:rsid w:val="005D4730"/>
    <w:rsid w:val="00626742"/>
    <w:rsid w:val="006371A1"/>
    <w:rsid w:val="00651CD2"/>
    <w:rsid w:val="00660C95"/>
    <w:rsid w:val="00695DC5"/>
    <w:rsid w:val="006A0447"/>
    <w:rsid w:val="006B6DB6"/>
    <w:rsid w:val="006C79AB"/>
    <w:rsid w:val="00750FA4"/>
    <w:rsid w:val="00760359"/>
    <w:rsid w:val="00765294"/>
    <w:rsid w:val="007738E9"/>
    <w:rsid w:val="00782690"/>
    <w:rsid w:val="007841FA"/>
    <w:rsid w:val="007B663D"/>
    <w:rsid w:val="007E60D8"/>
    <w:rsid w:val="00821A4D"/>
    <w:rsid w:val="00836DA1"/>
    <w:rsid w:val="008414E1"/>
    <w:rsid w:val="0086628D"/>
    <w:rsid w:val="00876C11"/>
    <w:rsid w:val="0088390C"/>
    <w:rsid w:val="008B0A60"/>
    <w:rsid w:val="008E7EE5"/>
    <w:rsid w:val="0091732B"/>
    <w:rsid w:val="009C0B65"/>
    <w:rsid w:val="009C21E0"/>
    <w:rsid w:val="009E6FB0"/>
    <w:rsid w:val="009F45C8"/>
    <w:rsid w:val="00A6618A"/>
    <w:rsid w:val="00AA23F5"/>
    <w:rsid w:val="00AB3399"/>
    <w:rsid w:val="00AC3DA7"/>
    <w:rsid w:val="00AD00DD"/>
    <w:rsid w:val="00AD755D"/>
    <w:rsid w:val="00AF6436"/>
    <w:rsid w:val="00B04CCD"/>
    <w:rsid w:val="00B207CE"/>
    <w:rsid w:val="00B34190"/>
    <w:rsid w:val="00B62AB7"/>
    <w:rsid w:val="00B7254D"/>
    <w:rsid w:val="00B85300"/>
    <w:rsid w:val="00BC2507"/>
    <w:rsid w:val="00BE165C"/>
    <w:rsid w:val="00BF58B0"/>
    <w:rsid w:val="00C26A9E"/>
    <w:rsid w:val="00C41FD7"/>
    <w:rsid w:val="00C60476"/>
    <w:rsid w:val="00CB16F9"/>
    <w:rsid w:val="00CF04E8"/>
    <w:rsid w:val="00CF136F"/>
    <w:rsid w:val="00D2376D"/>
    <w:rsid w:val="00D332B3"/>
    <w:rsid w:val="00D834EB"/>
    <w:rsid w:val="00DD6E82"/>
    <w:rsid w:val="00EB03C1"/>
    <w:rsid w:val="00EC0D46"/>
    <w:rsid w:val="00EE3060"/>
    <w:rsid w:val="00F10E19"/>
    <w:rsid w:val="00F34018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F20C"/>
  <w15:docId w15:val="{E61E09D2-89EC-4092-B453-826E557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Gabdullina, Elina [JNJRU]</cp:lastModifiedBy>
  <cp:revision>4</cp:revision>
  <cp:lastPrinted>2013-11-12T09:34:00Z</cp:lastPrinted>
  <dcterms:created xsi:type="dcterms:W3CDTF">2018-08-16T09:27:00Z</dcterms:created>
  <dcterms:modified xsi:type="dcterms:W3CDTF">2018-08-16T10:08:00Z</dcterms:modified>
</cp:coreProperties>
</file>