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5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607C3D" w:rsidRDefault="004E2D57" w:rsidP="00F67E47">
      <w:pPr>
        <w:rPr>
          <w:lang w:val="en-GB"/>
        </w:rPr>
      </w:pPr>
      <w:r w:rsidRPr="00607C3D"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 w:rsidRPr="00607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00EBD39F" w:rsidR="00DB2EB9" w:rsidRPr="00DE34BD" w:rsidRDefault="00892137" w:rsidP="00DE34BD">
                            <w:pPr>
                              <w:pStyle w:val="Heading3"/>
                            </w:pPr>
                            <w:r>
                              <w:rPr>
                                <w:lang w:val="ru-RU"/>
                              </w:rPr>
                              <w:t>Программа</w:t>
                            </w:r>
                            <w:r>
                              <w:t xml:space="preserve"> | </w:t>
                            </w:r>
                            <w:r w:rsidR="004E5416">
                              <w:rPr>
                                <w:lang w:val="ru-RU"/>
                              </w:rPr>
                              <w:t>18-19 октября</w:t>
                            </w:r>
                            <w: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00EBD39F" w:rsidR="00DB2EB9" w:rsidRPr="00DE34BD" w:rsidRDefault="00892137" w:rsidP="00DE34BD">
                      <w:pPr>
                        <w:pStyle w:val="Heading3"/>
                      </w:pPr>
                      <w:r>
                        <w:rPr>
                          <w:lang w:val="ru-RU"/>
                        </w:rPr>
                        <w:t>Программа</w:t>
                      </w:r>
                      <w:r>
                        <w:t xml:space="preserve"> | </w:t>
                      </w:r>
                      <w:r w:rsidR="004E5416">
                        <w:rPr>
                          <w:lang w:val="ru-RU"/>
                        </w:rPr>
                        <w:t>18-19 октября</w:t>
                      </w:r>
                      <w:r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607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C95B24F">
                <wp:simplePos x="0" y="0"/>
                <wp:positionH relativeFrom="margin">
                  <wp:align>left</wp:align>
                </wp:positionH>
                <wp:positionV relativeFrom="page">
                  <wp:posOffset>5999480</wp:posOffset>
                </wp:positionV>
                <wp:extent cx="3599180" cy="256540"/>
                <wp:effectExtent l="0" t="0" r="1270" b="381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1B7837" w14:textId="28218E16" w:rsidR="00F67E47" w:rsidRDefault="004E5416" w:rsidP="002970A1">
                            <w:pPr>
                              <w:pStyle w:val="Heading1"/>
                            </w:pPr>
                            <w:proofErr w:type="spellStart"/>
                            <w:r w:rsidRPr="004E5416">
                              <w:t>У</w:t>
                            </w:r>
                            <w:r>
                              <w:t>чебный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центр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E5416">
                              <w:t>врачебной</w:t>
                            </w:r>
                            <w:proofErr w:type="spellEnd"/>
                            <w:r w:rsidRPr="004E5416">
                              <w:t xml:space="preserve"> </w:t>
                            </w:r>
                            <w:proofErr w:type="spellStart"/>
                            <w:r w:rsidRPr="004E5416">
                              <w:t>практики</w:t>
                            </w:r>
                            <w:proofErr w:type="spellEnd"/>
                            <w:r w:rsidRPr="004E5416">
                              <w:t xml:space="preserve"> "PRAXI MEDICA"</w:t>
                            </w:r>
                          </w:p>
                          <w:p w14:paraId="4AB093A9" w14:textId="77777777" w:rsidR="004E5416" w:rsidRPr="004E5416" w:rsidRDefault="004E5416" w:rsidP="004E5416">
                            <w:pPr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</w:pPr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 xml:space="preserve">ФГБОУ ВО </w:t>
                            </w:r>
                            <w:proofErr w:type="spellStart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>Первый</w:t>
                            </w:r>
                            <w:proofErr w:type="spellEnd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 xml:space="preserve"> МГМУ </w:t>
                            </w:r>
                            <w:proofErr w:type="spellStart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>им</w:t>
                            </w:r>
                            <w:proofErr w:type="spellEnd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 xml:space="preserve">. И.М. </w:t>
                            </w:r>
                            <w:proofErr w:type="spellStart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>Сеченова</w:t>
                            </w:r>
                            <w:proofErr w:type="spellEnd"/>
                          </w:p>
                          <w:p w14:paraId="2A54B371" w14:textId="731DA457" w:rsidR="004E5416" w:rsidRPr="004E5416" w:rsidRDefault="004E5416" w:rsidP="004E5416">
                            <w:pPr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</w:pPr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 xml:space="preserve">Москва, </w:t>
                            </w:r>
                            <w:proofErr w:type="spellStart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>Большая</w:t>
                            </w:r>
                            <w:proofErr w:type="spellEnd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>Пироговская</w:t>
                            </w:r>
                            <w:proofErr w:type="spellEnd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>ул</w:t>
                            </w:r>
                            <w:proofErr w:type="spellEnd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>дом</w:t>
                            </w:r>
                            <w:proofErr w:type="spellEnd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 xml:space="preserve"> 2, </w:t>
                            </w:r>
                            <w:proofErr w:type="spellStart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>стр</w:t>
                            </w:r>
                            <w:proofErr w:type="spellEnd"/>
                            <w:r w:rsidRPr="004E5416">
                              <w:rPr>
                                <w:rFonts w:ascii="Arial" w:hAnsi="Arial"/>
                                <w:color w:val="929292"/>
                                <w:sz w:val="22"/>
                              </w:rPr>
                              <w:t>.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0;margin-top:472.4pt;width:283.4pt;height:20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" filled="f" stroked="f">
                <v:textbox style="mso-fit-shape-to-text:t" inset="0,,0">
                  <w:txbxContent>
                    <w:p w14:paraId="461B7837" w14:textId="28218E16" w:rsidR="00F67E47" w:rsidRDefault="004E5416" w:rsidP="002970A1">
                      <w:pPr>
                        <w:pStyle w:val="Heading1"/>
                      </w:pPr>
                      <w:r w:rsidRPr="004E5416">
                        <w:t>У</w:t>
                      </w:r>
                      <w:r>
                        <w:t xml:space="preserve">чебный центр </w:t>
                      </w:r>
                      <w:r w:rsidRPr="004E5416">
                        <w:t>врачебной практики "PRAXI MEDICA"</w:t>
                      </w:r>
                    </w:p>
                    <w:p w14:paraId="4AB093A9" w14:textId="77777777" w:rsidR="004E5416" w:rsidRPr="004E5416" w:rsidRDefault="004E5416" w:rsidP="004E5416">
                      <w:pPr>
                        <w:rPr>
                          <w:rFonts w:ascii="Arial" w:hAnsi="Arial"/>
                          <w:color w:val="929292"/>
                          <w:sz w:val="22"/>
                        </w:rPr>
                      </w:pPr>
                      <w:r w:rsidRPr="004E5416">
                        <w:rPr>
                          <w:rFonts w:ascii="Arial" w:hAnsi="Arial"/>
                          <w:color w:val="929292"/>
                          <w:sz w:val="22"/>
                        </w:rPr>
                        <w:t>ФГБОУ ВО Первый МГМУ им. И.М. Сеченова</w:t>
                      </w:r>
                    </w:p>
                    <w:p w14:paraId="2A54B371" w14:textId="731DA457" w:rsidR="004E5416" w:rsidRPr="004E5416" w:rsidRDefault="004E5416" w:rsidP="004E5416">
                      <w:pPr>
                        <w:rPr>
                          <w:rFonts w:ascii="Arial" w:hAnsi="Arial"/>
                          <w:color w:val="929292"/>
                          <w:sz w:val="22"/>
                        </w:rPr>
                      </w:pPr>
                      <w:r w:rsidRPr="004E5416">
                        <w:rPr>
                          <w:rFonts w:ascii="Arial" w:hAnsi="Arial"/>
                          <w:color w:val="929292"/>
                          <w:sz w:val="22"/>
                        </w:rPr>
                        <w:t>Москва, Большая Пироговская ул, дом 2, стр. 1.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67E47" w:rsidRPr="00607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69CAB328">
                <wp:simplePos x="0" y="0"/>
                <wp:positionH relativeFrom="page">
                  <wp:posOffset>482600</wp:posOffset>
                </wp:positionH>
                <wp:positionV relativeFrom="page">
                  <wp:posOffset>4318000</wp:posOffset>
                </wp:positionV>
                <wp:extent cx="3599180" cy="1225550"/>
                <wp:effectExtent l="0" t="0" r="1270" b="1270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172701D5" w:rsidR="00F67E47" w:rsidRPr="00892137" w:rsidRDefault="004E5416" w:rsidP="00892137">
                            <w:pPr>
                              <w:pStyle w:val="Heading2"/>
                              <w:ind w:right="76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Базовый курс по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артроскопии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коленного сустава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8pt;margin-top:340pt;width:283.4pt;height:9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" filled="f" stroked="f">
                <v:textbox inset="0,0,0,0">
                  <w:txbxContent>
                    <w:p w14:paraId="6D26EB71" w14:textId="172701D5" w:rsidR="00F67E47" w:rsidRPr="00892137" w:rsidRDefault="004E5416" w:rsidP="00892137">
                      <w:pPr>
                        <w:pStyle w:val="Heading2"/>
                        <w:ind w:right="76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ru-RU"/>
                        </w:rPr>
                        <w:t>Базовый курс по артроскопии коленного сустава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Pr="00607C3D" w:rsidRDefault="00F67E47">
      <w:pPr>
        <w:spacing w:line="240" w:lineRule="auto"/>
        <w:rPr>
          <w:lang w:val="en-GB"/>
        </w:rPr>
      </w:pPr>
      <w:r w:rsidRPr="00607C3D">
        <w:rPr>
          <w:lang w:val="en-GB"/>
        </w:rPr>
        <w:br w:type="page"/>
      </w:r>
    </w:p>
    <w:p w14:paraId="1D97E868" w14:textId="62A041D9" w:rsidR="00FC2769" w:rsidRPr="00607C3D" w:rsidRDefault="000D09C5">
      <w:pPr>
        <w:spacing w:line="240" w:lineRule="auto"/>
        <w:rPr>
          <w:lang w:val="en-GB"/>
        </w:rPr>
      </w:pPr>
      <w:r w:rsidRPr="00607C3D"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 w:rsidRPr="00607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ABAD2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607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69EA3047" w:rsidR="002F6952" w:rsidRPr="00892137" w:rsidRDefault="00892137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Уважаемые участники!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69EA3047" w:rsidR="002F6952" w:rsidRPr="00892137" w:rsidRDefault="00892137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Уважаемые участники!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 w:rsidRPr="00607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2BB536A4">
                <wp:simplePos x="0" y="0"/>
                <wp:positionH relativeFrom="page">
                  <wp:posOffset>482600</wp:posOffset>
                </wp:positionH>
                <wp:positionV relativeFrom="page">
                  <wp:posOffset>1517650</wp:posOffset>
                </wp:positionV>
                <wp:extent cx="2711450" cy="5575935"/>
                <wp:effectExtent l="0" t="0" r="12700" b="571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40A712" w14:textId="2B84CFFC" w:rsidR="001F02B7" w:rsidRPr="00892137" w:rsidRDefault="00892137" w:rsidP="00892137">
                            <w:pPr>
                              <w:spacing w:line="220" w:lineRule="exact"/>
                              <w:ind w:firstLine="720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Д</w:t>
                            </w:r>
                            <w:r w:rsid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обро пожаловать</w:t>
                            </w:r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на образовательное мероприятие, посвященное актуальным вопросам и передовым технологиям </w:t>
                            </w:r>
                            <w:proofErr w:type="spellStart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артроскопического</w:t>
                            </w:r>
                            <w:proofErr w:type="spellEnd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лечения </w:t>
                            </w:r>
                            <w:r w:rsid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коленного сустава.</w:t>
                            </w:r>
                          </w:p>
                          <w:p w14:paraId="5FA0BDC1" w14:textId="77777777" w:rsidR="002F6952" w:rsidRPr="00892137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49C7A91" w14:textId="7BACAF4D" w:rsidR="002F6952" w:rsidRPr="00892137" w:rsidRDefault="00892137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В ходе мероприятия будут рассмотрены следующие темы:</w:t>
                            </w:r>
                          </w:p>
                          <w:p w14:paraId="578D591E" w14:textId="0D7789CA" w:rsidR="00892137" w:rsidRPr="00892137" w:rsidRDefault="00892137" w:rsidP="00892137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1. </w:t>
                            </w:r>
                            <w:proofErr w:type="spellStart"/>
                            <w:r w:rsid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Артроскопическая</w:t>
                            </w:r>
                            <w:proofErr w:type="spellEnd"/>
                            <w:r w:rsid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хирургия коленного сустава</w:t>
                            </w:r>
                          </w:p>
                          <w:p w14:paraId="2ACE1921" w14:textId="4E9A73D7" w:rsidR="00892137" w:rsidRDefault="00892137" w:rsidP="004E5416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2. </w:t>
                            </w:r>
                            <w:r w:rsid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Повреждения ПКС</w:t>
                            </w:r>
                          </w:p>
                          <w:p w14:paraId="165AE8AF" w14:textId="042A55B9" w:rsidR="004E5416" w:rsidRDefault="004E5416" w:rsidP="004E5416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3. Реконструкция ПКС</w:t>
                            </w:r>
                          </w:p>
                          <w:p w14:paraId="672750E7" w14:textId="2E02D866" w:rsidR="004E5416" w:rsidRDefault="004E5416" w:rsidP="004E5416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4. Ошибки хирургической техники и пластики ПКС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br/>
                              <w:t xml:space="preserve">5. Послеоперационные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осложенения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артроскопии</w:t>
                            </w:r>
                            <w:proofErr w:type="spellEnd"/>
                          </w:p>
                          <w:p w14:paraId="3E348324" w14:textId="5EC07C1A" w:rsidR="004E5416" w:rsidRPr="00892137" w:rsidRDefault="004E5416" w:rsidP="004E5416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6. Послеоперационное ведение пациента и реабилитация после пластики ПКС</w:t>
                            </w:r>
                          </w:p>
                          <w:p w14:paraId="0E94E3BB" w14:textId="42AF5D3A" w:rsidR="00892137" w:rsidRPr="00892137" w:rsidRDefault="00892137" w:rsidP="00892137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5C9850C3" w14:textId="2B104C36" w:rsidR="00892137" w:rsidRPr="00892137" w:rsidRDefault="00892137" w:rsidP="00892137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Програ</w:t>
                            </w:r>
                            <w:r w:rsidR="00F31921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мма мастер-класса</w:t>
                            </w:r>
                            <w:r w:rsidR="004B066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включает лекции, </w:t>
                            </w:r>
                            <w:r w:rsid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практические занятия на биоматериале </w:t>
                            </w:r>
                            <w:r w:rsidR="004E5416"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разбор клинических случаев.</w:t>
                            </w:r>
                          </w:p>
                          <w:p w14:paraId="50123AB3" w14:textId="77777777" w:rsidR="00892137" w:rsidRPr="00892137" w:rsidRDefault="00892137" w:rsidP="00892137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4F53E567" w14:textId="27E31C4B" w:rsidR="002F6952" w:rsidRPr="00892137" w:rsidRDefault="00F31921" w:rsidP="002F695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Же</w:t>
                            </w:r>
                            <w:r w:rsid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лаем Вам успешного Курса</w:t>
                            </w:r>
                            <w:r w:rsidR="00892137"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pt;margin-top:119.5pt;width:213.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" filled="f" stroked="f">
                <v:textbox inset="0,,0">
                  <w:txbxContent>
                    <w:p w14:paraId="6340A712" w14:textId="2B84CFFC" w:rsidR="001F02B7" w:rsidRPr="00892137" w:rsidRDefault="00892137" w:rsidP="00892137">
                      <w:pPr>
                        <w:spacing w:line="220" w:lineRule="exact"/>
                        <w:ind w:firstLine="720"/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 w:rsidRPr="00892137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Д</w:t>
                      </w:r>
                      <w:r w:rsidR="004E5416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обро пожаловать</w:t>
                      </w:r>
                      <w:r w:rsidRPr="00892137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на образовательное мероприятие, посвященное актуальным вопросам и передовым технологиям артроскопического лечения </w:t>
                      </w:r>
                      <w:r w:rsidR="004E5416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коленного сустава.</w:t>
                      </w:r>
                    </w:p>
                    <w:p w14:paraId="5FA0BDC1" w14:textId="77777777" w:rsidR="002F6952" w:rsidRPr="00892137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  <w:p w14:paraId="349C7A91" w14:textId="7BACAF4D" w:rsidR="002F6952" w:rsidRPr="00892137" w:rsidRDefault="00892137" w:rsidP="002F6952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 w:rsidRPr="00892137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В ходе мероприятия будут рассмотрены следующие темы:</w:t>
                      </w:r>
                    </w:p>
                    <w:p w14:paraId="578D591E" w14:textId="0D7789CA" w:rsidR="00892137" w:rsidRPr="00892137" w:rsidRDefault="00892137" w:rsidP="00892137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 w:rsidRPr="00892137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1. </w:t>
                      </w:r>
                      <w:r w:rsidR="004E5416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Артроскопическая хирургия коленного сустава</w:t>
                      </w:r>
                    </w:p>
                    <w:p w14:paraId="2ACE1921" w14:textId="4E9A73D7" w:rsidR="00892137" w:rsidRDefault="00892137" w:rsidP="004E5416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 w:rsidRPr="00892137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2. </w:t>
                      </w:r>
                      <w:r w:rsidR="004E5416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Повреждения ПКС</w:t>
                      </w:r>
                    </w:p>
                    <w:p w14:paraId="165AE8AF" w14:textId="042A55B9" w:rsidR="004E5416" w:rsidRDefault="004E5416" w:rsidP="004E5416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3. Реконструкция ПКС</w:t>
                      </w:r>
                    </w:p>
                    <w:p w14:paraId="672750E7" w14:textId="2E02D866" w:rsidR="004E5416" w:rsidRDefault="004E5416" w:rsidP="004E5416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4. Ошибки хирургической техники и пластики ПКС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br/>
                        <w:t>5. Послеоперационные осложенения в артроскопии</w:t>
                      </w:r>
                    </w:p>
                    <w:p w14:paraId="3E348324" w14:textId="5EC07C1A" w:rsidR="004E5416" w:rsidRPr="00892137" w:rsidRDefault="004E5416" w:rsidP="004E5416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6. Послеоперационное ведение пациента и реабилитация после пластики ПКС</w:t>
                      </w:r>
                    </w:p>
                    <w:p w14:paraId="0E94E3BB" w14:textId="42AF5D3A" w:rsidR="00892137" w:rsidRPr="00892137" w:rsidRDefault="00892137" w:rsidP="00892137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  <w:p w14:paraId="5C9850C3" w14:textId="2B104C36" w:rsidR="00892137" w:rsidRPr="00892137" w:rsidRDefault="00892137" w:rsidP="00892137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Програ</w:t>
                      </w:r>
                      <w:r w:rsidR="00F31921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мма мастер-класса</w:t>
                      </w:r>
                      <w:r w:rsidR="004B0667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включает лекции, </w:t>
                      </w:r>
                      <w:r w:rsidR="004E5416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практические занятия на биоматериале </w:t>
                      </w:r>
                      <w:r w:rsidR="004E5416" w:rsidRPr="00892137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892137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 xml:space="preserve"> разбор клинических случаев.</w:t>
                      </w:r>
                    </w:p>
                    <w:p w14:paraId="50123AB3" w14:textId="77777777" w:rsidR="00892137" w:rsidRPr="00892137" w:rsidRDefault="00892137" w:rsidP="00892137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  <w:p w14:paraId="4F53E567" w14:textId="27E31C4B" w:rsidR="002F6952" w:rsidRPr="00892137" w:rsidRDefault="00F31921" w:rsidP="002F6952">
                      <w:pPr>
                        <w:spacing w:line="220" w:lineRule="exact"/>
                        <w:rPr>
                          <w:bCs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Же</w:t>
                      </w:r>
                      <w:r w:rsidR="004E5416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лаем Вам успешного Курса</w:t>
                      </w:r>
                      <w:r w:rsidR="00892137" w:rsidRPr="00892137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!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 w:rsidRPr="00607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31D127FF">
                <wp:simplePos x="0" y="0"/>
                <wp:positionH relativeFrom="column">
                  <wp:posOffset>2993390</wp:posOffset>
                </wp:positionH>
                <wp:positionV relativeFrom="page">
                  <wp:posOffset>1511300</wp:posOffset>
                </wp:positionV>
                <wp:extent cx="1638300" cy="5576570"/>
                <wp:effectExtent l="0" t="0" r="0" b="508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DEC7B3" w14:textId="77777777" w:rsidR="00892137" w:rsidRPr="00892137" w:rsidRDefault="00892137" w:rsidP="00892137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Преподаватели</w:t>
                            </w:r>
                            <w:proofErr w:type="spellEnd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99FFD30" w14:textId="77777777" w:rsidR="00892137" w:rsidRPr="00892137" w:rsidRDefault="00892137" w:rsidP="00892137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9C2E29" w14:textId="77777777" w:rsidR="00892137" w:rsidRPr="00892137" w:rsidRDefault="00892137" w:rsidP="00892137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AA3951D" w14:textId="72B7EAD2" w:rsidR="00892137" w:rsidRPr="00892137" w:rsidRDefault="00DD086C" w:rsidP="00892137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21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Ветошкин</w:t>
                            </w:r>
                            <w:proofErr w:type="spellEnd"/>
                            <w:r w:rsidRPr="008921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2137" w:rsidRPr="008921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Александр </w:t>
                            </w:r>
                            <w:proofErr w:type="spellStart"/>
                            <w:r w:rsidR="00892137" w:rsidRPr="008921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Александрович</w:t>
                            </w:r>
                            <w:proofErr w:type="spellEnd"/>
                            <w:r w:rsidR="00892137" w:rsidRPr="008921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9C588C" w14:textId="77777777" w:rsidR="00892137" w:rsidRPr="00892137" w:rsidRDefault="00892137" w:rsidP="00892137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Центра</w:t>
                            </w:r>
                            <w:proofErr w:type="spellEnd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спортивной</w:t>
                            </w:r>
                            <w:proofErr w:type="spellEnd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медицины</w:t>
                            </w:r>
                            <w:proofErr w:type="spellEnd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артроскопии</w:t>
                            </w:r>
                            <w:proofErr w:type="spellEnd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клиники</w:t>
                            </w:r>
                            <w:proofErr w:type="spellEnd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МЧС, </w:t>
                            </w:r>
                            <w:proofErr w:type="spellStart"/>
                            <w:r w:rsidRPr="008921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Санкт-Петербург</w:t>
                            </w:r>
                            <w:proofErr w:type="spellEnd"/>
                          </w:p>
                          <w:p w14:paraId="28FDB2A0" w14:textId="77777777" w:rsidR="00892137" w:rsidRPr="00892137" w:rsidRDefault="00892137" w:rsidP="00892137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762C6DC" w14:textId="4263BDA4" w:rsidR="002F6952" w:rsidRDefault="004E5416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Глазков Юрий Константинович</w:t>
                            </w:r>
                          </w:p>
                          <w:p w14:paraId="1D625FE0" w14:textId="22022EF6" w:rsidR="004E5416" w:rsidRDefault="004E5416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Клиника здоровых суставов, Москва</w:t>
                            </w:r>
                          </w:p>
                          <w:p w14:paraId="37251D4A" w14:textId="063F69A7" w:rsidR="004E5416" w:rsidRDefault="004E5416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375730DF" w14:textId="77777777" w:rsidR="00DD086C" w:rsidRPr="004E5416" w:rsidRDefault="00DD086C" w:rsidP="00DD086C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541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Лычагин Алексей Владимирович</w:t>
                            </w:r>
                          </w:p>
                          <w:p w14:paraId="26FAA45E" w14:textId="77777777" w:rsidR="00DD086C" w:rsidRPr="004E5416" w:rsidRDefault="00DD086C" w:rsidP="00DD086C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Клиника травматологии, ортопедии и патологии суставов Первого МГМУ им. И.М. Сеченова»,</w:t>
                            </w:r>
                          </w:p>
                          <w:p w14:paraId="78807D51" w14:textId="49C4D5C7" w:rsidR="00DD086C" w:rsidRDefault="00DD086C" w:rsidP="00DD086C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Москва</w:t>
                            </w:r>
                          </w:p>
                          <w:p w14:paraId="1F4A1048" w14:textId="77777777" w:rsidR="00DD086C" w:rsidRPr="004E5416" w:rsidRDefault="00DD086C" w:rsidP="00DD086C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7CF7572" w14:textId="77777777" w:rsidR="00DD086C" w:rsidRPr="004E5416" w:rsidRDefault="00DD086C" w:rsidP="00DD086C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Радыш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 xml:space="preserve"> Иван Иванович</w:t>
                            </w:r>
                          </w:p>
                          <w:p w14:paraId="0CD9452C" w14:textId="77777777" w:rsidR="00DD086C" w:rsidRDefault="00DD086C" w:rsidP="00DD086C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E5416"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ФГБУ «Клиническая больница №1» Управления делами президента РФ, Москва</w:t>
                            </w:r>
                          </w:p>
                          <w:p w14:paraId="36182902" w14:textId="73F5CA1A" w:rsidR="004E5416" w:rsidRPr="004E5416" w:rsidRDefault="004E5416" w:rsidP="004E5416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5.7pt;margin-top:119pt;width:129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" filled="f" stroked="f">
                <v:textbox inset="0,,0">
                  <w:txbxContent>
                    <w:p w14:paraId="6CDEC7B3" w14:textId="77777777" w:rsidR="00892137" w:rsidRPr="00892137" w:rsidRDefault="00892137" w:rsidP="00892137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2137">
                        <w:rPr>
                          <w:color w:val="FFFFFF" w:themeColor="background1"/>
                          <w:sz w:val="20"/>
                          <w:szCs w:val="20"/>
                        </w:rPr>
                        <w:t>Преподаватели:</w:t>
                      </w:r>
                    </w:p>
                    <w:p w14:paraId="399FFD30" w14:textId="77777777" w:rsidR="00892137" w:rsidRPr="00892137" w:rsidRDefault="00892137" w:rsidP="00892137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9C2E29" w14:textId="77777777" w:rsidR="00892137" w:rsidRPr="00892137" w:rsidRDefault="00892137" w:rsidP="00892137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AA3951D" w14:textId="72B7EAD2" w:rsidR="00892137" w:rsidRPr="00892137" w:rsidRDefault="00DD086C" w:rsidP="00892137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921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Ветошкин</w:t>
                      </w:r>
                      <w:r w:rsidRPr="008921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92137" w:rsidRPr="008921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Александр Александрович </w:t>
                      </w:r>
                    </w:p>
                    <w:p w14:paraId="209C588C" w14:textId="77777777" w:rsidR="00892137" w:rsidRPr="00892137" w:rsidRDefault="00892137" w:rsidP="00892137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2137">
                        <w:rPr>
                          <w:color w:val="FFFFFF" w:themeColor="background1"/>
                          <w:sz w:val="20"/>
                          <w:szCs w:val="20"/>
                        </w:rPr>
                        <w:t>Центра спортивной медицины и артроскопии клиники МЧС, Санкт-Петербург</w:t>
                      </w:r>
                    </w:p>
                    <w:p w14:paraId="28FDB2A0" w14:textId="77777777" w:rsidR="00892137" w:rsidRPr="00892137" w:rsidRDefault="00892137" w:rsidP="00892137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762C6DC" w14:textId="4263BDA4" w:rsidR="002F6952" w:rsidRDefault="004E5416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Глазков Юрий Константинович</w:t>
                      </w:r>
                    </w:p>
                    <w:p w14:paraId="1D625FE0" w14:textId="22022EF6" w:rsidR="004E5416" w:rsidRDefault="004E5416" w:rsidP="002F6952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 w:rsidRPr="004E5416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Клиника здоровых суставов, Москва</w:t>
                      </w:r>
                    </w:p>
                    <w:p w14:paraId="37251D4A" w14:textId="063F69A7" w:rsidR="004E5416" w:rsidRDefault="004E5416" w:rsidP="002F6952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  <w:p w14:paraId="375730DF" w14:textId="77777777" w:rsidR="00DD086C" w:rsidRPr="004E5416" w:rsidRDefault="00DD086C" w:rsidP="00DD086C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 w:rsidRPr="004E5416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Лычагин Алексей Владимирович</w:t>
                      </w:r>
                    </w:p>
                    <w:p w14:paraId="26FAA45E" w14:textId="77777777" w:rsidR="00DD086C" w:rsidRPr="004E5416" w:rsidRDefault="00DD086C" w:rsidP="00DD086C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 w:rsidRPr="004E5416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Клиника травматологии, ортопедии и патологии суставов Первого МГМУ им. И.М. Сеченова»,</w:t>
                      </w:r>
                    </w:p>
                    <w:p w14:paraId="78807D51" w14:textId="49C4D5C7" w:rsidR="00DD086C" w:rsidRDefault="00DD086C" w:rsidP="00DD086C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 w:rsidRPr="004E5416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Москва</w:t>
                      </w:r>
                    </w:p>
                    <w:p w14:paraId="1F4A1048" w14:textId="77777777" w:rsidR="00DD086C" w:rsidRPr="004E5416" w:rsidRDefault="00DD086C" w:rsidP="00DD086C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  <w:p w14:paraId="17CF7572" w14:textId="77777777" w:rsidR="00DD086C" w:rsidRPr="004E5416" w:rsidRDefault="00DD086C" w:rsidP="00DD086C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Радыш Иван Иванович</w:t>
                      </w:r>
                    </w:p>
                    <w:p w14:paraId="0CD9452C" w14:textId="77777777" w:rsidR="00DD086C" w:rsidRDefault="00DD086C" w:rsidP="00DD086C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  <w:r w:rsidRPr="004E5416"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ФГБУ «Клиническая больница №1» Управления делами президента РФ, Москва</w:t>
                      </w:r>
                    </w:p>
                    <w:p w14:paraId="36182902" w14:textId="73F5CA1A" w:rsidR="004E5416" w:rsidRPr="004E5416" w:rsidRDefault="004E5416" w:rsidP="004E5416">
                      <w:pPr>
                        <w:spacing w:line="220" w:lineRule="exact"/>
                        <w:rPr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7230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8"/>
        <w:gridCol w:w="4334"/>
        <w:gridCol w:w="303"/>
        <w:gridCol w:w="1965"/>
      </w:tblGrid>
      <w:tr w:rsidR="00AF5156" w:rsidRPr="00607C3D" w14:paraId="39858695" w14:textId="77777777" w:rsidTr="00DD0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nil"/>
              <w:bottom w:val="single" w:sz="6" w:space="0" w:color="auto"/>
            </w:tcBorders>
          </w:tcPr>
          <w:p w14:paraId="33257FF9" w14:textId="3250991C" w:rsidR="00AF5156" w:rsidRPr="00607C3D" w:rsidRDefault="004B0667" w:rsidP="00CF5F52">
            <w:pPr>
              <w:pStyle w:val="Title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lastRenderedPageBreak/>
              <w:t>День 1</w:t>
            </w:r>
          </w:p>
        </w:tc>
        <w:tc>
          <w:tcPr>
            <w:tcW w:w="4334" w:type="dxa"/>
            <w:tcBorders>
              <w:top w:val="nil"/>
              <w:bottom w:val="single" w:sz="6" w:space="0" w:color="auto"/>
            </w:tcBorders>
          </w:tcPr>
          <w:p w14:paraId="40AB4A86" w14:textId="77777777" w:rsidR="00AF5156" w:rsidRPr="00607C3D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Pr="00607C3D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bottom w:val="single" w:sz="6" w:space="0" w:color="auto"/>
            </w:tcBorders>
          </w:tcPr>
          <w:p w14:paraId="4BEC0B97" w14:textId="553C96CB" w:rsidR="00AF5156" w:rsidRPr="00607C3D" w:rsidRDefault="00DD086C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18 октября</w:t>
            </w:r>
            <w:r w:rsidR="004B0667" w:rsidRPr="00607C3D">
              <w:rPr>
                <w:lang w:val="ru-RU" w:eastAsia="en-GB"/>
              </w:rPr>
              <w:t>, 2018</w:t>
            </w:r>
          </w:p>
        </w:tc>
      </w:tr>
      <w:tr w:rsidR="00AF5156" w:rsidRPr="00607C3D" w14:paraId="1444266B" w14:textId="0D12E8F3" w:rsidTr="00DD086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auto"/>
            </w:tcBorders>
            <w:hideMark/>
          </w:tcPr>
          <w:p w14:paraId="1597437C" w14:textId="0472B860" w:rsidR="00AF5156" w:rsidRPr="00607C3D" w:rsidRDefault="00DD086C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en-GB" w:eastAsia="en-GB"/>
              </w:rPr>
              <w:t>09.3</w:t>
            </w:r>
            <w:r w:rsidR="004B0667" w:rsidRPr="00607C3D">
              <w:rPr>
                <w:lang w:val="en-GB" w:eastAsia="en-GB"/>
              </w:rPr>
              <w:t>0</w:t>
            </w:r>
            <w:r w:rsidR="006200CC" w:rsidRPr="00607C3D">
              <w:rPr>
                <w:lang w:val="ru-RU" w:eastAsia="en-GB"/>
              </w:rPr>
              <w:t xml:space="preserve"> </w:t>
            </w:r>
          </w:p>
        </w:tc>
        <w:tc>
          <w:tcPr>
            <w:tcW w:w="4334" w:type="dxa"/>
            <w:tcBorders>
              <w:top w:val="single" w:sz="6" w:space="0" w:color="auto"/>
            </w:tcBorders>
            <w:hideMark/>
          </w:tcPr>
          <w:p w14:paraId="6704AA4F" w14:textId="23C95305" w:rsidR="00AF5156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Цели и задачи Курса</w:t>
            </w:r>
          </w:p>
        </w:tc>
        <w:tc>
          <w:tcPr>
            <w:tcW w:w="303" w:type="dxa"/>
            <w:tcBorders>
              <w:top w:val="single" w:sz="6" w:space="0" w:color="auto"/>
            </w:tcBorders>
          </w:tcPr>
          <w:p w14:paraId="09C3540C" w14:textId="77777777" w:rsidR="00AF5156" w:rsidRPr="00607C3D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  <w:tcBorders>
              <w:top w:val="single" w:sz="6" w:space="0" w:color="auto"/>
            </w:tcBorders>
          </w:tcPr>
          <w:p w14:paraId="297F7B56" w14:textId="52E8DDE4" w:rsidR="00AF5156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607C3D">
              <w:rPr>
                <w:lang w:val="ru-RU" w:eastAsia="en-GB"/>
              </w:rPr>
              <w:t>Багаева</w:t>
            </w:r>
            <w:proofErr w:type="spellEnd"/>
            <w:r w:rsidRPr="00607C3D">
              <w:rPr>
                <w:lang w:val="ru-RU" w:eastAsia="en-GB"/>
              </w:rPr>
              <w:t xml:space="preserve"> Э.</w:t>
            </w:r>
          </w:p>
        </w:tc>
      </w:tr>
      <w:tr w:rsidR="00CF5F52" w:rsidRPr="00607C3D" w14:paraId="02636A97" w14:textId="1AAB498B" w:rsidTr="00DD086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27184DBD" w14:textId="77777777" w:rsidR="00DD086C" w:rsidRPr="00607C3D" w:rsidRDefault="00DD086C" w:rsidP="005275B5">
            <w:pPr>
              <w:ind w:right="-733"/>
              <w:rPr>
                <w:lang w:val="en-GB" w:eastAsia="en-GB"/>
              </w:rPr>
            </w:pPr>
          </w:p>
          <w:p w14:paraId="286E34FF" w14:textId="77777777" w:rsidR="00DD086C" w:rsidRPr="00607C3D" w:rsidRDefault="00DD086C" w:rsidP="005275B5">
            <w:pPr>
              <w:ind w:right="-733"/>
              <w:rPr>
                <w:lang w:val="en-GB" w:eastAsia="en-GB"/>
              </w:rPr>
            </w:pPr>
          </w:p>
          <w:p w14:paraId="15829A3C" w14:textId="61DB62FC" w:rsidR="00CF5F52" w:rsidRPr="00607C3D" w:rsidRDefault="00DD086C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en-GB" w:eastAsia="en-GB"/>
              </w:rPr>
              <w:t>09:40</w:t>
            </w:r>
            <w:r w:rsidR="006200CC" w:rsidRPr="00607C3D">
              <w:rPr>
                <w:lang w:val="ru-RU" w:eastAsia="en-GB"/>
              </w:rPr>
              <w:t xml:space="preserve"> </w:t>
            </w:r>
          </w:p>
        </w:tc>
        <w:tc>
          <w:tcPr>
            <w:tcW w:w="4334" w:type="dxa"/>
            <w:hideMark/>
          </w:tcPr>
          <w:p w14:paraId="73BBA932" w14:textId="405D05A7" w:rsidR="00DD086C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 xml:space="preserve">Модуль 1     </w:t>
            </w:r>
          </w:p>
          <w:p w14:paraId="79978A58" w14:textId="77777777" w:rsidR="00DD086C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  <w:p w14:paraId="7DFA215E" w14:textId="77777777" w:rsidR="00DD086C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Артроскопическая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хирургия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коленного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сустава</w:t>
            </w:r>
            <w:proofErr w:type="spellEnd"/>
            <w:r w:rsidRPr="00607C3D">
              <w:rPr>
                <w:lang w:val="en-GB" w:eastAsia="en-GB"/>
              </w:rPr>
              <w:t>:</w:t>
            </w:r>
          </w:p>
          <w:p w14:paraId="4E63AE96" w14:textId="588EEBD5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общие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сведения</w:t>
            </w:r>
            <w:proofErr w:type="spellEnd"/>
            <w:r w:rsidRPr="00607C3D">
              <w:rPr>
                <w:lang w:val="en-GB" w:eastAsia="en-GB"/>
              </w:rPr>
              <w:t xml:space="preserve">, </w:t>
            </w:r>
            <w:proofErr w:type="spellStart"/>
            <w:r w:rsidRPr="00607C3D">
              <w:rPr>
                <w:lang w:val="en-GB" w:eastAsia="en-GB"/>
              </w:rPr>
              <w:t>возможности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метода</w:t>
            </w:r>
            <w:proofErr w:type="spellEnd"/>
            <w:r w:rsidR="004B0667" w:rsidRPr="00607C3D">
              <w:rPr>
                <w:lang w:val="en-GB" w:eastAsia="en-GB"/>
              </w:rPr>
              <w:t>.</w:t>
            </w:r>
          </w:p>
        </w:tc>
        <w:tc>
          <w:tcPr>
            <w:tcW w:w="303" w:type="dxa"/>
          </w:tcPr>
          <w:p w14:paraId="2155BE4C" w14:textId="77777777" w:rsidR="00CF5F52" w:rsidRPr="00607C3D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48AA3615" w14:textId="77777777" w:rsidR="004D5BCD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 xml:space="preserve">Модератор </w:t>
            </w:r>
          </w:p>
          <w:p w14:paraId="6CD386B3" w14:textId="72DDF919" w:rsidR="00DD086C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>Лычагин А.В.</w:t>
            </w:r>
          </w:p>
          <w:p w14:paraId="76A55467" w14:textId="77777777" w:rsidR="00DD086C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  <w:p w14:paraId="38310EEC" w14:textId="09E378FE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Глазков</w:t>
            </w:r>
            <w:proofErr w:type="spellEnd"/>
            <w:r w:rsidRPr="00607C3D">
              <w:rPr>
                <w:lang w:val="en-GB" w:eastAsia="en-GB"/>
              </w:rPr>
              <w:t xml:space="preserve"> Ю.К.</w:t>
            </w:r>
          </w:p>
        </w:tc>
      </w:tr>
      <w:tr w:rsidR="00CF5F52" w:rsidRPr="00607C3D" w14:paraId="2E60FCC2" w14:textId="744029BC" w:rsidTr="00DD086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476827A2" w14:textId="4EDCD4E9" w:rsidR="00CF5F52" w:rsidRPr="00607C3D" w:rsidRDefault="00DD086C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en-GB" w:eastAsia="en-GB"/>
              </w:rPr>
              <w:t>09:55</w:t>
            </w:r>
          </w:p>
        </w:tc>
        <w:tc>
          <w:tcPr>
            <w:tcW w:w="4334" w:type="dxa"/>
            <w:hideMark/>
          </w:tcPr>
          <w:p w14:paraId="01C54E8B" w14:textId="3E4FC5F9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607C3D">
              <w:rPr>
                <w:lang w:val="ru-RU" w:eastAsia="en-GB"/>
              </w:rPr>
              <w:t>Артроскопическая</w:t>
            </w:r>
            <w:proofErr w:type="spellEnd"/>
            <w:r w:rsidRPr="00607C3D">
              <w:rPr>
                <w:lang w:val="ru-RU" w:eastAsia="en-GB"/>
              </w:rPr>
              <w:t xml:space="preserve"> анатомия коленного сустава</w:t>
            </w:r>
          </w:p>
        </w:tc>
        <w:tc>
          <w:tcPr>
            <w:tcW w:w="303" w:type="dxa"/>
          </w:tcPr>
          <w:p w14:paraId="197A92AC" w14:textId="77777777" w:rsidR="00CF5F52" w:rsidRPr="00607C3D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5C8DF493" w14:textId="3A679B25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607C3D">
              <w:rPr>
                <w:lang w:val="ru-RU" w:eastAsia="en-GB"/>
              </w:rPr>
              <w:t>Радыш</w:t>
            </w:r>
            <w:proofErr w:type="spellEnd"/>
            <w:r w:rsidRPr="00607C3D">
              <w:rPr>
                <w:lang w:val="ru-RU" w:eastAsia="en-GB"/>
              </w:rPr>
              <w:t xml:space="preserve"> И.И.</w:t>
            </w:r>
          </w:p>
        </w:tc>
      </w:tr>
      <w:tr w:rsidR="00CF5F52" w:rsidRPr="00607C3D" w14:paraId="33962D06" w14:textId="4CEC9F2B" w:rsidTr="00DD086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  <w:hideMark/>
          </w:tcPr>
          <w:p w14:paraId="59CD658B" w14:textId="35B3CEC4" w:rsidR="00CF5F52" w:rsidRPr="00607C3D" w:rsidRDefault="00DD086C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en-GB" w:eastAsia="en-GB"/>
              </w:rPr>
              <w:t>10:10</w:t>
            </w:r>
          </w:p>
        </w:tc>
        <w:tc>
          <w:tcPr>
            <w:tcW w:w="4334" w:type="dxa"/>
            <w:tcBorders>
              <w:bottom w:val="single" w:sz="6" w:space="0" w:color="E5E5E5" w:themeColor="accent2"/>
            </w:tcBorders>
            <w:hideMark/>
          </w:tcPr>
          <w:p w14:paraId="016CE6B5" w14:textId="77777777" w:rsidR="00DD086C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 xml:space="preserve">Повреждения мениска: резекция и шов мениска. </w:t>
            </w:r>
          </w:p>
          <w:p w14:paraId="37BD7D7F" w14:textId="615127B3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07C3D">
              <w:rPr>
                <w:lang w:val="ru-RU" w:eastAsia="en-GB"/>
              </w:rPr>
              <w:t>Сопутствующая патология сустава</w:t>
            </w:r>
          </w:p>
        </w:tc>
        <w:tc>
          <w:tcPr>
            <w:tcW w:w="303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607C3D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  <w:tcBorders>
              <w:bottom w:val="single" w:sz="6" w:space="0" w:color="E5E5E5" w:themeColor="accent2"/>
            </w:tcBorders>
          </w:tcPr>
          <w:p w14:paraId="2CA30073" w14:textId="560CF4C7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607C3D">
              <w:rPr>
                <w:lang w:val="ru-RU" w:eastAsia="en-GB"/>
              </w:rPr>
              <w:t>Ветошкин</w:t>
            </w:r>
            <w:proofErr w:type="spellEnd"/>
            <w:r w:rsidRPr="00607C3D">
              <w:rPr>
                <w:lang w:val="ru-RU" w:eastAsia="en-GB"/>
              </w:rPr>
              <w:t xml:space="preserve"> А.А.</w:t>
            </w:r>
          </w:p>
        </w:tc>
      </w:tr>
      <w:tr w:rsidR="00CF5F52" w:rsidRPr="00607C3D" w14:paraId="73522AD3" w14:textId="04550EBA" w:rsidTr="00DD086C">
        <w:trPr>
          <w:gridAfter w:val="3"/>
          <w:wAfter w:w="6602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4E22ABF8" w14:textId="31F1CAF5" w:rsidR="00CF5F52" w:rsidRPr="00607C3D" w:rsidRDefault="00CF5F52" w:rsidP="00CF5F52">
            <w:pPr>
              <w:ind w:right="-733"/>
              <w:rPr>
                <w:lang w:val="en-GB" w:eastAsia="en-GB"/>
              </w:rPr>
            </w:pPr>
          </w:p>
        </w:tc>
      </w:tr>
      <w:tr w:rsidR="00CF5F52" w:rsidRPr="00607C3D" w14:paraId="532CF765" w14:textId="232C1DFD" w:rsidTr="00DD086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F30617"/>
            </w:tcBorders>
            <w:hideMark/>
          </w:tcPr>
          <w:p w14:paraId="3241CFB2" w14:textId="12E4D476" w:rsidR="00CF5F52" w:rsidRPr="00607C3D" w:rsidRDefault="00DD086C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en-GB" w:eastAsia="en-GB"/>
              </w:rPr>
              <w:t>10.25</w:t>
            </w:r>
          </w:p>
        </w:tc>
        <w:tc>
          <w:tcPr>
            <w:tcW w:w="4334" w:type="dxa"/>
            <w:tcBorders>
              <w:top w:val="single" w:sz="6" w:space="0" w:color="F30617"/>
            </w:tcBorders>
            <w:hideMark/>
          </w:tcPr>
          <w:p w14:paraId="21C9C100" w14:textId="749AD307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Повреждения ПКС: диагностика и клиника</w:t>
            </w:r>
          </w:p>
        </w:tc>
        <w:tc>
          <w:tcPr>
            <w:tcW w:w="303" w:type="dxa"/>
            <w:tcBorders>
              <w:top w:val="single" w:sz="6" w:space="0" w:color="F30617"/>
            </w:tcBorders>
          </w:tcPr>
          <w:p w14:paraId="0167359D" w14:textId="77777777" w:rsidR="00CF5F52" w:rsidRPr="00607C3D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  <w:tcBorders>
              <w:top w:val="single" w:sz="6" w:space="0" w:color="F30617"/>
            </w:tcBorders>
          </w:tcPr>
          <w:p w14:paraId="6E874507" w14:textId="4DF1388E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07C3D">
              <w:rPr>
                <w:lang w:val="ru-RU" w:eastAsia="en-GB"/>
              </w:rPr>
              <w:t>Лычагин А.В.</w:t>
            </w:r>
          </w:p>
        </w:tc>
      </w:tr>
      <w:tr w:rsidR="00CF5F52" w:rsidRPr="00607C3D" w14:paraId="601CDE1E" w14:textId="567020BE" w:rsidTr="00DD086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7F1BC8E9" w14:textId="3932F323" w:rsidR="00CF5F52" w:rsidRPr="00607C3D" w:rsidRDefault="00DD086C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en-GB" w:eastAsia="en-GB"/>
              </w:rPr>
              <w:t>10</w:t>
            </w:r>
            <w:r w:rsidR="00CF5F52" w:rsidRPr="00607C3D">
              <w:rPr>
                <w:lang w:val="en-GB" w:eastAsia="en-GB"/>
              </w:rPr>
              <w:t>:</w:t>
            </w:r>
            <w:r w:rsidRPr="00607C3D">
              <w:rPr>
                <w:lang w:val="en-GB" w:eastAsia="en-GB"/>
              </w:rPr>
              <w:t>4</w:t>
            </w:r>
            <w:r w:rsidR="00CF5F52" w:rsidRPr="00607C3D">
              <w:rPr>
                <w:lang w:val="en-GB" w:eastAsia="en-GB"/>
              </w:rPr>
              <w:t>0</w:t>
            </w:r>
            <w:r w:rsidR="006200CC" w:rsidRPr="00607C3D">
              <w:rPr>
                <w:lang w:val="ru-RU" w:eastAsia="en-GB"/>
              </w:rPr>
              <w:t xml:space="preserve"> </w:t>
            </w:r>
          </w:p>
        </w:tc>
        <w:tc>
          <w:tcPr>
            <w:tcW w:w="4334" w:type="dxa"/>
            <w:hideMark/>
          </w:tcPr>
          <w:p w14:paraId="67F79013" w14:textId="2257CBC4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 w:rsidRPr="00607C3D">
              <w:rPr>
                <w:b/>
                <w:lang w:val="en-GB" w:eastAsia="en-GB"/>
              </w:rPr>
              <w:t>Кофе-брейк</w:t>
            </w:r>
            <w:proofErr w:type="spellEnd"/>
          </w:p>
        </w:tc>
        <w:tc>
          <w:tcPr>
            <w:tcW w:w="303" w:type="dxa"/>
          </w:tcPr>
          <w:p w14:paraId="2DCD30C0" w14:textId="77777777" w:rsidR="00CF5F52" w:rsidRPr="00607C3D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26A4F4F6" w14:textId="43ADB12B" w:rsidR="00CF5F52" w:rsidRPr="00607C3D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607C3D" w14:paraId="19CE1A0B" w14:textId="2156565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4E82009C" w14:textId="424C3078" w:rsidR="00CF5F52" w:rsidRPr="00607C3D" w:rsidRDefault="00DD086C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607C3D">
              <w:rPr>
                <w:lang w:val="en-GB" w:eastAsia="en-GB"/>
              </w:rPr>
              <w:t>11:0</w:t>
            </w:r>
            <w:r w:rsidR="006200CC" w:rsidRPr="00607C3D">
              <w:rPr>
                <w:lang w:val="en-GB" w:eastAsia="en-GB"/>
              </w:rPr>
              <w:t xml:space="preserve">0 </w:t>
            </w:r>
          </w:p>
        </w:tc>
        <w:tc>
          <w:tcPr>
            <w:tcW w:w="4334" w:type="dxa"/>
            <w:hideMark/>
          </w:tcPr>
          <w:p w14:paraId="6C5E4719" w14:textId="4B1F2795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Реконструкция ПКС: трансплантаты</w:t>
            </w:r>
          </w:p>
        </w:tc>
        <w:tc>
          <w:tcPr>
            <w:tcW w:w="303" w:type="dxa"/>
          </w:tcPr>
          <w:p w14:paraId="657E9288" w14:textId="77777777" w:rsidR="00CF5F52" w:rsidRPr="00607C3D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083AFA56" w14:textId="2EC85B6C" w:rsidR="00CF5F52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Глазков</w:t>
            </w:r>
            <w:proofErr w:type="spellEnd"/>
            <w:r w:rsidRPr="00607C3D">
              <w:rPr>
                <w:lang w:val="en-GB" w:eastAsia="en-GB"/>
              </w:rPr>
              <w:t xml:space="preserve"> Ю.К.</w:t>
            </w:r>
          </w:p>
        </w:tc>
      </w:tr>
      <w:tr w:rsidR="007704EC" w:rsidRPr="00607C3D" w14:paraId="5C6E1896" w14:textId="7777777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</w:tcPr>
          <w:p w14:paraId="561E378D" w14:textId="0923AACA" w:rsidR="007704EC" w:rsidRPr="00607C3D" w:rsidRDefault="00DD086C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11:15</w:t>
            </w:r>
            <w:r w:rsidR="006200CC" w:rsidRPr="00607C3D">
              <w:rPr>
                <w:lang w:val="ru-RU" w:eastAsia="en-GB"/>
              </w:rPr>
              <w:t xml:space="preserve"> </w:t>
            </w:r>
          </w:p>
        </w:tc>
        <w:tc>
          <w:tcPr>
            <w:tcW w:w="4334" w:type="dxa"/>
            <w:tcBorders>
              <w:bottom w:val="single" w:sz="6" w:space="0" w:color="E5E5E5" w:themeColor="accent2"/>
            </w:tcBorders>
          </w:tcPr>
          <w:p w14:paraId="6045FB74" w14:textId="78A8345C" w:rsidR="007704EC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07C3D">
              <w:rPr>
                <w:lang w:val="ru-RU" w:eastAsia="en-GB"/>
              </w:rPr>
              <w:t xml:space="preserve">Реконструкция ПКС: </w:t>
            </w:r>
            <w:proofErr w:type="spellStart"/>
            <w:r w:rsidRPr="00607C3D">
              <w:rPr>
                <w:lang w:val="ru-RU" w:eastAsia="en-GB"/>
              </w:rPr>
              <w:t>феморальная</w:t>
            </w:r>
            <w:proofErr w:type="spellEnd"/>
            <w:r w:rsidRPr="00607C3D">
              <w:rPr>
                <w:lang w:val="ru-RU" w:eastAsia="en-GB"/>
              </w:rPr>
              <w:t xml:space="preserve"> фиксация</w:t>
            </w:r>
          </w:p>
        </w:tc>
        <w:tc>
          <w:tcPr>
            <w:tcW w:w="303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607C3D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  <w:tcBorders>
              <w:bottom w:val="single" w:sz="6" w:space="0" w:color="E5E5E5" w:themeColor="accent2"/>
            </w:tcBorders>
          </w:tcPr>
          <w:p w14:paraId="7D2A5790" w14:textId="617F8363" w:rsidR="007704EC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ru-RU" w:eastAsia="en-GB"/>
              </w:rPr>
              <w:t>Ветошкин</w:t>
            </w:r>
            <w:proofErr w:type="spellEnd"/>
            <w:r w:rsidRPr="00607C3D">
              <w:rPr>
                <w:lang w:val="ru-RU" w:eastAsia="en-GB"/>
              </w:rPr>
              <w:t xml:space="preserve"> А.А.</w:t>
            </w:r>
          </w:p>
        </w:tc>
      </w:tr>
      <w:tr w:rsidR="007704EC" w:rsidRPr="00607C3D" w14:paraId="5C970023" w14:textId="77777777" w:rsidTr="00DD086C">
        <w:trPr>
          <w:gridAfter w:val="3"/>
          <w:wAfter w:w="6602" w:type="dxa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</w:tcPr>
          <w:p w14:paraId="11D612AC" w14:textId="480EDEC2" w:rsidR="007704EC" w:rsidRPr="00607C3D" w:rsidRDefault="007704EC" w:rsidP="005275B5">
            <w:pPr>
              <w:ind w:right="-733"/>
              <w:rPr>
                <w:lang w:val="en-GB" w:eastAsia="en-GB"/>
              </w:rPr>
            </w:pPr>
          </w:p>
        </w:tc>
      </w:tr>
      <w:tr w:rsidR="007704EC" w:rsidRPr="00607C3D" w14:paraId="7E625FB8" w14:textId="7777777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F30617"/>
            </w:tcBorders>
          </w:tcPr>
          <w:p w14:paraId="2587FDEA" w14:textId="0B8CDA4A" w:rsidR="007704EC" w:rsidRPr="00607C3D" w:rsidRDefault="00DD086C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11:30</w:t>
            </w:r>
            <w:r w:rsidR="006200CC" w:rsidRPr="00607C3D">
              <w:rPr>
                <w:lang w:val="ru-RU" w:eastAsia="en-GB"/>
              </w:rPr>
              <w:t xml:space="preserve"> </w:t>
            </w:r>
          </w:p>
        </w:tc>
        <w:tc>
          <w:tcPr>
            <w:tcW w:w="4334" w:type="dxa"/>
            <w:tcBorders>
              <w:top w:val="single" w:sz="6" w:space="0" w:color="F30617"/>
            </w:tcBorders>
          </w:tcPr>
          <w:p w14:paraId="6D24B3B3" w14:textId="770205F2" w:rsidR="007704EC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Реконструкция</w:t>
            </w:r>
            <w:proofErr w:type="spellEnd"/>
            <w:r w:rsidRPr="00607C3D">
              <w:rPr>
                <w:lang w:val="en-GB" w:eastAsia="en-GB"/>
              </w:rPr>
              <w:t xml:space="preserve"> ПКС: </w:t>
            </w:r>
            <w:proofErr w:type="spellStart"/>
            <w:r w:rsidRPr="00607C3D">
              <w:rPr>
                <w:lang w:val="en-GB" w:eastAsia="en-GB"/>
              </w:rPr>
              <w:t>тибиальная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фиксация</w:t>
            </w:r>
            <w:proofErr w:type="spellEnd"/>
          </w:p>
        </w:tc>
        <w:tc>
          <w:tcPr>
            <w:tcW w:w="303" w:type="dxa"/>
            <w:tcBorders>
              <w:top w:val="single" w:sz="6" w:space="0" w:color="F30617"/>
            </w:tcBorders>
          </w:tcPr>
          <w:p w14:paraId="340ED4FC" w14:textId="2EA04C45" w:rsidR="007704EC" w:rsidRPr="00607C3D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  <w:tcBorders>
              <w:top w:val="single" w:sz="6" w:space="0" w:color="F30617"/>
            </w:tcBorders>
          </w:tcPr>
          <w:p w14:paraId="380DA43C" w14:textId="07D18F1E" w:rsidR="007704EC" w:rsidRPr="00607C3D" w:rsidRDefault="00DD086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Глазков</w:t>
            </w:r>
            <w:proofErr w:type="spellEnd"/>
            <w:r w:rsidRPr="00607C3D">
              <w:rPr>
                <w:lang w:val="en-GB" w:eastAsia="en-GB"/>
              </w:rPr>
              <w:t xml:space="preserve"> Ю.К.</w:t>
            </w:r>
          </w:p>
        </w:tc>
      </w:tr>
      <w:tr w:rsidR="007704EC" w:rsidRPr="00607C3D" w14:paraId="3D7B20B2" w14:textId="7777777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5F668052" w14:textId="5D5FA274" w:rsidR="007704EC" w:rsidRPr="00607C3D" w:rsidRDefault="00F31921" w:rsidP="005275B5">
            <w:pPr>
              <w:ind w:right="-733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>1</w:t>
            </w:r>
            <w:r w:rsidR="00DD086C" w:rsidRPr="00607C3D">
              <w:rPr>
                <w:lang w:val="en-GB" w:eastAsia="en-GB"/>
              </w:rPr>
              <w:t>1:45</w:t>
            </w:r>
          </w:p>
        </w:tc>
        <w:tc>
          <w:tcPr>
            <w:tcW w:w="4334" w:type="dxa"/>
          </w:tcPr>
          <w:p w14:paraId="3F8B1736" w14:textId="77777777" w:rsidR="00DD086C" w:rsidRPr="00607C3D" w:rsidRDefault="00DD086C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 xml:space="preserve">Разбор клинического случая №1. </w:t>
            </w:r>
          </w:p>
          <w:p w14:paraId="7A55A7AC" w14:textId="38E836CD" w:rsidR="007704EC" w:rsidRPr="00607C3D" w:rsidRDefault="00DD086C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Повреждение мениска</w:t>
            </w:r>
          </w:p>
        </w:tc>
        <w:tc>
          <w:tcPr>
            <w:tcW w:w="303" w:type="dxa"/>
          </w:tcPr>
          <w:p w14:paraId="430E622D" w14:textId="793C380C" w:rsidR="007704EC" w:rsidRPr="00607C3D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7871F081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Ветошкин</w:t>
            </w:r>
            <w:proofErr w:type="spellEnd"/>
            <w:r w:rsidRPr="00607C3D">
              <w:rPr>
                <w:lang w:val="en-GB" w:eastAsia="en-GB"/>
              </w:rPr>
              <w:t xml:space="preserve"> А.А. </w:t>
            </w:r>
          </w:p>
          <w:p w14:paraId="19D93962" w14:textId="75649077" w:rsidR="007704EC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Лычагин</w:t>
            </w:r>
            <w:proofErr w:type="spellEnd"/>
            <w:r w:rsidRPr="00607C3D">
              <w:rPr>
                <w:lang w:val="en-GB" w:eastAsia="en-GB"/>
              </w:rPr>
              <w:t xml:space="preserve"> А.В.</w:t>
            </w:r>
          </w:p>
        </w:tc>
      </w:tr>
      <w:tr w:rsidR="009941A9" w:rsidRPr="00607C3D" w14:paraId="6AFABC7B" w14:textId="7777777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6758C7E2" w14:textId="45875F47" w:rsidR="009941A9" w:rsidRPr="00607C3D" w:rsidRDefault="009941A9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12:15</w:t>
            </w:r>
          </w:p>
        </w:tc>
        <w:tc>
          <w:tcPr>
            <w:tcW w:w="4334" w:type="dxa"/>
          </w:tcPr>
          <w:p w14:paraId="53F91286" w14:textId="063347D6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>Обед</w:t>
            </w:r>
          </w:p>
        </w:tc>
        <w:tc>
          <w:tcPr>
            <w:tcW w:w="303" w:type="dxa"/>
          </w:tcPr>
          <w:p w14:paraId="15488E53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1B88D25B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9941A9" w:rsidRPr="00607C3D" w14:paraId="22902FA3" w14:textId="7777777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5BB6BBE2" w14:textId="7A96A83B" w:rsidR="009941A9" w:rsidRPr="00607C3D" w:rsidRDefault="009941A9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13:00</w:t>
            </w:r>
          </w:p>
        </w:tc>
        <w:tc>
          <w:tcPr>
            <w:tcW w:w="4334" w:type="dxa"/>
          </w:tcPr>
          <w:p w14:paraId="0790A78D" w14:textId="77777777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 xml:space="preserve">Практическое упражнение №1. </w:t>
            </w:r>
            <w:r w:rsidRPr="00607C3D">
              <w:rPr>
                <w:lang w:val="ru-RU" w:eastAsia="en-GB"/>
              </w:rPr>
              <w:t xml:space="preserve">Диагностическая </w:t>
            </w:r>
          </w:p>
          <w:p w14:paraId="4E60A360" w14:textId="77777777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607C3D">
              <w:rPr>
                <w:lang w:val="ru-RU" w:eastAsia="en-GB"/>
              </w:rPr>
              <w:t>артроскопия</w:t>
            </w:r>
            <w:proofErr w:type="spellEnd"/>
            <w:r w:rsidRPr="00607C3D">
              <w:rPr>
                <w:lang w:val="ru-RU" w:eastAsia="en-GB"/>
              </w:rPr>
              <w:t xml:space="preserve"> коленного сустава: порты, ориентация </w:t>
            </w:r>
          </w:p>
          <w:p w14:paraId="7E0986B3" w14:textId="77777777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в суставе, диагностика, резекция мениска, коррекция</w:t>
            </w:r>
            <w:r w:rsidRPr="00607C3D">
              <w:rPr>
                <w:b/>
                <w:lang w:val="ru-RU" w:eastAsia="en-GB"/>
              </w:rPr>
              <w:t xml:space="preserve"> </w:t>
            </w:r>
            <w:r w:rsidRPr="00607C3D">
              <w:rPr>
                <w:lang w:val="ru-RU" w:eastAsia="en-GB"/>
              </w:rPr>
              <w:t xml:space="preserve">сопутствующих патологий, подготовка зоны </w:t>
            </w:r>
          </w:p>
          <w:p w14:paraId="0C52AA64" w14:textId="6C6872D0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lang w:val="ru-RU" w:eastAsia="en-GB"/>
              </w:rPr>
              <w:lastRenderedPageBreak/>
              <w:t>реконструкции ПКС</w:t>
            </w:r>
          </w:p>
        </w:tc>
        <w:tc>
          <w:tcPr>
            <w:tcW w:w="303" w:type="dxa"/>
          </w:tcPr>
          <w:p w14:paraId="5A5F7746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0DE7CEC0" w14:textId="10F36243" w:rsidR="00AB342B" w:rsidRPr="00607C3D" w:rsidRDefault="00AB342B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Все лекторы</w:t>
            </w:r>
          </w:p>
          <w:p w14:paraId="5F666AAB" w14:textId="45594CE5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Модератор</w:t>
            </w:r>
          </w:p>
          <w:p w14:paraId="1B6F9412" w14:textId="050D0430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Лычагин</w:t>
            </w:r>
            <w:proofErr w:type="spellEnd"/>
            <w:r w:rsidRPr="00607C3D">
              <w:rPr>
                <w:lang w:val="en-GB" w:eastAsia="en-GB"/>
              </w:rPr>
              <w:t xml:space="preserve"> А.В.</w:t>
            </w:r>
          </w:p>
        </w:tc>
      </w:tr>
      <w:tr w:rsidR="009941A9" w:rsidRPr="00607C3D" w14:paraId="6E941F39" w14:textId="7777777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045B64D8" w14:textId="2763EC05" w:rsidR="009941A9" w:rsidRPr="00607C3D" w:rsidRDefault="009941A9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14:00</w:t>
            </w:r>
          </w:p>
        </w:tc>
        <w:tc>
          <w:tcPr>
            <w:tcW w:w="4334" w:type="dxa"/>
          </w:tcPr>
          <w:p w14:paraId="41386E09" w14:textId="70830007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 xml:space="preserve">Практическое упражнение №2. Продолжение. </w:t>
            </w:r>
            <w:proofErr w:type="spellStart"/>
            <w:r w:rsidRPr="00607C3D">
              <w:rPr>
                <w:lang w:val="ru-RU" w:eastAsia="en-GB"/>
              </w:rPr>
              <w:t>Артроскопическая</w:t>
            </w:r>
            <w:proofErr w:type="spellEnd"/>
            <w:r w:rsidRPr="00607C3D">
              <w:rPr>
                <w:lang w:val="ru-RU" w:eastAsia="en-GB"/>
              </w:rPr>
              <w:t xml:space="preserve"> пластика ПКС: забор и подготовка трансплантатов</w:t>
            </w:r>
          </w:p>
        </w:tc>
        <w:tc>
          <w:tcPr>
            <w:tcW w:w="303" w:type="dxa"/>
          </w:tcPr>
          <w:p w14:paraId="2CE2389F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096FB0F5" w14:textId="77777777" w:rsidR="00AB342B" w:rsidRPr="00607C3D" w:rsidRDefault="00AB342B" w:rsidP="009941A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Все лекторы</w:t>
            </w:r>
          </w:p>
          <w:p w14:paraId="5013067E" w14:textId="23C2F64D" w:rsidR="009941A9" w:rsidRPr="00607C3D" w:rsidRDefault="009941A9" w:rsidP="009941A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Модератор</w:t>
            </w:r>
          </w:p>
          <w:p w14:paraId="7DA2EE12" w14:textId="261BEC9B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ru-RU" w:eastAsia="en-GB"/>
              </w:rPr>
              <w:t>Ветошкин</w:t>
            </w:r>
            <w:proofErr w:type="spellEnd"/>
            <w:r w:rsidRPr="00607C3D">
              <w:rPr>
                <w:lang w:val="ru-RU" w:eastAsia="en-GB"/>
              </w:rPr>
              <w:t xml:space="preserve"> А.А.</w:t>
            </w:r>
          </w:p>
        </w:tc>
      </w:tr>
      <w:tr w:rsidR="009941A9" w:rsidRPr="00607C3D" w14:paraId="16322A66" w14:textId="7777777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3B31F028" w14:textId="4CF10B12" w:rsidR="009941A9" w:rsidRPr="00607C3D" w:rsidRDefault="009941A9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15:00</w:t>
            </w:r>
          </w:p>
        </w:tc>
        <w:tc>
          <w:tcPr>
            <w:tcW w:w="4334" w:type="dxa"/>
          </w:tcPr>
          <w:p w14:paraId="05D70155" w14:textId="6248D915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>Кофе-брейк</w:t>
            </w:r>
          </w:p>
        </w:tc>
        <w:tc>
          <w:tcPr>
            <w:tcW w:w="303" w:type="dxa"/>
          </w:tcPr>
          <w:p w14:paraId="245AC258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48DE60BE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9941A9" w:rsidRPr="00607C3D" w14:paraId="0AC5ED15" w14:textId="7777777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0141CF2E" w14:textId="548B4547" w:rsidR="009941A9" w:rsidRPr="00607C3D" w:rsidRDefault="009941A9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15:15</w:t>
            </w:r>
          </w:p>
        </w:tc>
        <w:tc>
          <w:tcPr>
            <w:tcW w:w="4334" w:type="dxa"/>
          </w:tcPr>
          <w:p w14:paraId="539E4812" w14:textId="77777777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 xml:space="preserve">Практическое упражнение № 3. </w:t>
            </w:r>
            <w:proofErr w:type="spellStart"/>
            <w:r w:rsidRPr="00607C3D">
              <w:rPr>
                <w:b/>
                <w:lang w:val="ru-RU" w:eastAsia="en-GB"/>
              </w:rPr>
              <w:t>А</w:t>
            </w:r>
            <w:r w:rsidRPr="00607C3D">
              <w:rPr>
                <w:lang w:val="ru-RU" w:eastAsia="en-GB"/>
              </w:rPr>
              <w:t>нтеромедиальная</w:t>
            </w:r>
            <w:proofErr w:type="spellEnd"/>
          </w:p>
          <w:p w14:paraId="54B5BE5F" w14:textId="4F7B98B5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lang w:val="ru-RU" w:eastAsia="en-GB"/>
              </w:rPr>
              <w:t xml:space="preserve"> техника пластики ПКС</w:t>
            </w:r>
          </w:p>
        </w:tc>
        <w:tc>
          <w:tcPr>
            <w:tcW w:w="303" w:type="dxa"/>
          </w:tcPr>
          <w:p w14:paraId="5B553839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2E508046" w14:textId="3669A945" w:rsidR="00AB342B" w:rsidRPr="00607C3D" w:rsidRDefault="00AB342B" w:rsidP="009941A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Все лекторы.</w:t>
            </w:r>
          </w:p>
          <w:p w14:paraId="04ECF41B" w14:textId="4AB574D9" w:rsidR="009941A9" w:rsidRPr="00607C3D" w:rsidRDefault="009941A9" w:rsidP="009941A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Модератор</w:t>
            </w:r>
          </w:p>
          <w:p w14:paraId="6F5AD5B8" w14:textId="46793318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Глазков Ю.К.</w:t>
            </w:r>
          </w:p>
        </w:tc>
      </w:tr>
      <w:tr w:rsidR="009941A9" w:rsidRPr="00607C3D" w14:paraId="551221EB" w14:textId="7777777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621B148D" w14:textId="7F239367" w:rsidR="009941A9" w:rsidRPr="00607C3D" w:rsidRDefault="009941A9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16:45</w:t>
            </w:r>
          </w:p>
        </w:tc>
        <w:tc>
          <w:tcPr>
            <w:tcW w:w="4334" w:type="dxa"/>
          </w:tcPr>
          <w:p w14:paraId="43F054DE" w14:textId="68FDE5FA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>Вопросы и ответы</w:t>
            </w:r>
          </w:p>
        </w:tc>
        <w:tc>
          <w:tcPr>
            <w:tcW w:w="303" w:type="dxa"/>
          </w:tcPr>
          <w:p w14:paraId="75F494D9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0EDE90DD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Ветошкин</w:t>
            </w:r>
            <w:proofErr w:type="spellEnd"/>
            <w:r w:rsidRPr="00607C3D">
              <w:rPr>
                <w:lang w:val="en-GB" w:eastAsia="en-GB"/>
              </w:rPr>
              <w:t xml:space="preserve"> А.А. </w:t>
            </w:r>
          </w:p>
          <w:p w14:paraId="33461A23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Глазков</w:t>
            </w:r>
            <w:proofErr w:type="spellEnd"/>
            <w:r w:rsidRPr="00607C3D">
              <w:rPr>
                <w:lang w:val="en-GB" w:eastAsia="en-GB"/>
              </w:rPr>
              <w:t xml:space="preserve"> Ю.К.</w:t>
            </w:r>
          </w:p>
          <w:p w14:paraId="06621F37" w14:textId="1B56A634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Лычагин А.В.</w:t>
            </w:r>
          </w:p>
          <w:p w14:paraId="42FF3E9F" w14:textId="236575BA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Радыш</w:t>
            </w:r>
            <w:proofErr w:type="spellEnd"/>
            <w:r w:rsidRPr="00607C3D">
              <w:rPr>
                <w:lang w:val="en-GB" w:eastAsia="en-GB"/>
              </w:rPr>
              <w:t xml:space="preserve"> И.И</w:t>
            </w:r>
          </w:p>
        </w:tc>
      </w:tr>
      <w:tr w:rsidR="009941A9" w:rsidRPr="00607C3D" w14:paraId="2AC856DD" w14:textId="77777777" w:rsidTr="00DD086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1797DCC7" w14:textId="4A0EE743" w:rsidR="009941A9" w:rsidRPr="00607C3D" w:rsidRDefault="009941A9" w:rsidP="005275B5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 xml:space="preserve">17:00 </w:t>
            </w:r>
          </w:p>
        </w:tc>
        <w:tc>
          <w:tcPr>
            <w:tcW w:w="4334" w:type="dxa"/>
          </w:tcPr>
          <w:p w14:paraId="37FD8D45" w14:textId="3BC7E81C" w:rsidR="009941A9" w:rsidRPr="00607C3D" w:rsidRDefault="009941A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Окончание первого дня</w:t>
            </w:r>
          </w:p>
        </w:tc>
        <w:tc>
          <w:tcPr>
            <w:tcW w:w="303" w:type="dxa"/>
          </w:tcPr>
          <w:p w14:paraId="152154C7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965" w:type="dxa"/>
          </w:tcPr>
          <w:p w14:paraId="3ABE1F6C" w14:textId="77777777" w:rsidR="009941A9" w:rsidRPr="00607C3D" w:rsidRDefault="009941A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3AC24204" w14:textId="77777777" w:rsidR="00FE220B" w:rsidRPr="00607C3D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Pr="00607C3D" w:rsidRDefault="007704EC">
      <w:pPr>
        <w:spacing w:line="240" w:lineRule="auto"/>
        <w:rPr>
          <w:lang w:val="en-GB"/>
        </w:rPr>
      </w:pPr>
      <w:r w:rsidRPr="00607C3D"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9"/>
        <w:gridCol w:w="361"/>
        <w:gridCol w:w="1393"/>
      </w:tblGrid>
      <w:tr w:rsidR="007704EC" w:rsidRPr="00607C3D" w14:paraId="6FE267A1" w14:textId="77777777" w:rsidTr="004D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2985FEAB" w:rsidR="007704EC" w:rsidRPr="00607C3D" w:rsidRDefault="004B0667" w:rsidP="002A3863">
            <w:pPr>
              <w:pStyle w:val="Title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lastRenderedPageBreak/>
              <w:t>День 2</w:t>
            </w:r>
          </w:p>
        </w:tc>
        <w:tc>
          <w:tcPr>
            <w:tcW w:w="4459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Pr="00607C3D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361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Pr="00607C3D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bottom w:val="single" w:sz="6" w:space="0" w:color="auto"/>
            </w:tcBorders>
          </w:tcPr>
          <w:p w14:paraId="01B74BC5" w14:textId="6C33F8D1" w:rsidR="007704EC" w:rsidRPr="00607C3D" w:rsidRDefault="00DD086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19 октября</w:t>
            </w:r>
            <w:r w:rsidR="004B0667" w:rsidRPr="00607C3D">
              <w:rPr>
                <w:lang w:val="ru-RU" w:eastAsia="en-GB"/>
              </w:rPr>
              <w:t>, 2018</w:t>
            </w:r>
          </w:p>
        </w:tc>
      </w:tr>
      <w:tr w:rsidR="007704EC" w:rsidRPr="00607C3D" w14:paraId="29B01CEE" w14:textId="77777777" w:rsidTr="004D5BC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5BAE8BFE" w14:textId="31BB4D92" w:rsidR="007704EC" w:rsidRPr="00607C3D" w:rsidRDefault="009941A9" w:rsidP="002A3863">
            <w:pPr>
              <w:ind w:right="-733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>10</w:t>
            </w:r>
            <w:r w:rsidR="007704EC" w:rsidRPr="00607C3D">
              <w:rPr>
                <w:lang w:val="en-GB" w:eastAsia="en-GB"/>
              </w:rPr>
              <w:t>:00</w:t>
            </w:r>
          </w:p>
        </w:tc>
        <w:tc>
          <w:tcPr>
            <w:tcW w:w="4459" w:type="dxa"/>
            <w:tcBorders>
              <w:top w:val="single" w:sz="6" w:space="0" w:color="auto"/>
            </w:tcBorders>
            <w:hideMark/>
          </w:tcPr>
          <w:p w14:paraId="657BAE78" w14:textId="77777777" w:rsidR="009941A9" w:rsidRPr="00607C3D" w:rsidRDefault="009941A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Разбор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клинического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случая</w:t>
            </w:r>
            <w:proofErr w:type="spellEnd"/>
            <w:r w:rsidRPr="00607C3D">
              <w:rPr>
                <w:lang w:val="en-GB" w:eastAsia="en-GB"/>
              </w:rPr>
              <w:t xml:space="preserve"> №2. </w:t>
            </w:r>
          </w:p>
          <w:p w14:paraId="523D6D75" w14:textId="799BB500" w:rsidR="007704EC" w:rsidRPr="00607C3D" w:rsidRDefault="009941A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Повреждение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крестообразной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связки</w:t>
            </w:r>
            <w:proofErr w:type="spellEnd"/>
          </w:p>
        </w:tc>
        <w:tc>
          <w:tcPr>
            <w:tcW w:w="361" w:type="dxa"/>
            <w:tcBorders>
              <w:top w:val="single" w:sz="6" w:space="0" w:color="auto"/>
            </w:tcBorders>
          </w:tcPr>
          <w:p w14:paraId="199D07B5" w14:textId="77777777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14:paraId="729AF74C" w14:textId="57074AA3" w:rsidR="009941A9" w:rsidRPr="00607C3D" w:rsidRDefault="009941A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Лычагин</w:t>
            </w:r>
            <w:proofErr w:type="spellEnd"/>
            <w:r w:rsidRPr="00607C3D">
              <w:rPr>
                <w:lang w:val="en-GB" w:eastAsia="en-GB"/>
              </w:rPr>
              <w:t xml:space="preserve"> А.В. </w:t>
            </w:r>
          </w:p>
          <w:p w14:paraId="383D7B4D" w14:textId="5949785A" w:rsidR="007704EC" w:rsidRPr="00607C3D" w:rsidRDefault="009941A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Радыш</w:t>
            </w:r>
            <w:proofErr w:type="spellEnd"/>
            <w:r w:rsidRPr="00607C3D">
              <w:rPr>
                <w:lang w:val="en-GB" w:eastAsia="en-GB"/>
              </w:rPr>
              <w:t xml:space="preserve"> И.И.</w:t>
            </w:r>
          </w:p>
        </w:tc>
      </w:tr>
      <w:tr w:rsidR="007704EC" w:rsidRPr="00607C3D" w14:paraId="0A7B67F1" w14:textId="77777777" w:rsidTr="004D5BC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45295C6" w14:textId="24B68EF1" w:rsidR="007704EC" w:rsidRPr="00607C3D" w:rsidRDefault="004D5BCD" w:rsidP="002A3863">
            <w:pPr>
              <w:ind w:right="-733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>10</w:t>
            </w:r>
            <w:r w:rsidR="006200CC" w:rsidRPr="00607C3D">
              <w:rPr>
                <w:lang w:val="en-GB" w:eastAsia="en-GB"/>
              </w:rPr>
              <w:t>:</w:t>
            </w:r>
            <w:r w:rsidRPr="00607C3D">
              <w:rPr>
                <w:lang w:val="ru-RU" w:eastAsia="en-GB"/>
              </w:rPr>
              <w:t>3</w:t>
            </w:r>
            <w:r w:rsidR="007704EC" w:rsidRPr="00607C3D">
              <w:rPr>
                <w:lang w:val="en-GB" w:eastAsia="en-GB"/>
              </w:rPr>
              <w:t>0</w:t>
            </w:r>
          </w:p>
        </w:tc>
        <w:tc>
          <w:tcPr>
            <w:tcW w:w="4459" w:type="dxa"/>
            <w:hideMark/>
          </w:tcPr>
          <w:p w14:paraId="6DC15AEB" w14:textId="77777777" w:rsidR="004D5BCD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Разбор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клинического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случая</w:t>
            </w:r>
            <w:proofErr w:type="spellEnd"/>
            <w:r w:rsidRPr="00607C3D">
              <w:rPr>
                <w:lang w:val="en-GB" w:eastAsia="en-GB"/>
              </w:rPr>
              <w:t xml:space="preserve"> №3. </w:t>
            </w:r>
          </w:p>
          <w:p w14:paraId="4F48B96D" w14:textId="5FFC5121" w:rsidR="007704EC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Повреждение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крестообразной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связки</w:t>
            </w:r>
            <w:proofErr w:type="spellEnd"/>
          </w:p>
        </w:tc>
        <w:tc>
          <w:tcPr>
            <w:tcW w:w="361" w:type="dxa"/>
          </w:tcPr>
          <w:p w14:paraId="33FE650A" w14:textId="77777777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</w:tcPr>
          <w:p w14:paraId="40A7BAD9" w14:textId="77777777" w:rsidR="004D5BCD" w:rsidRPr="00607C3D" w:rsidRDefault="004D5BCD" w:rsidP="004D5BC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Ветошкин</w:t>
            </w:r>
            <w:proofErr w:type="spellEnd"/>
            <w:r w:rsidRPr="00607C3D">
              <w:rPr>
                <w:lang w:val="en-GB" w:eastAsia="en-GB"/>
              </w:rPr>
              <w:t xml:space="preserve"> А.А.</w:t>
            </w:r>
          </w:p>
          <w:p w14:paraId="4176ED53" w14:textId="7DB7FD41" w:rsidR="007704EC" w:rsidRPr="00607C3D" w:rsidRDefault="004D5BCD" w:rsidP="004D5BC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Глазков</w:t>
            </w:r>
            <w:proofErr w:type="spellEnd"/>
            <w:r w:rsidRPr="00607C3D">
              <w:rPr>
                <w:lang w:val="en-GB" w:eastAsia="en-GB"/>
              </w:rPr>
              <w:t xml:space="preserve"> Ю.К.</w:t>
            </w:r>
          </w:p>
        </w:tc>
      </w:tr>
      <w:tr w:rsidR="007704EC" w:rsidRPr="00607C3D" w14:paraId="1F4A61FB" w14:textId="77777777" w:rsidTr="004D5BC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79E81E62" w:rsidR="007704EC" w:rsidRPr="00607C3D" w:rsidRDefault="004D5BCD" w:rsidP="002A3863">
            <w:pPr>
              <w:ind w:right="-733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>11:0</w:t>
            </w:r>
            <w:r w:rsidR="007704EC" w:rsidRPr="00607C3D">
              <w:rPr>
                <w:lang w:val="en-GB" w:eastAsia="en-GB"/>
              </w:rPr>
              <w:t>0</w:t>
            </w:r>
          </w:p>
        </w:tc>
        <w:tc>
          <w:tcPr>
            <w:tcW w:w="4459" w:type="dxa"/>
            <w:hideMark/>
          </w:tcPr>
          <w:p w14:paraId="68741916" w14:textId="3B3E860D" w:rsidR="007704EC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Кофе-брейк</w:t>
            </w:r>
            <w:proofErr w:type="spellEnd"/>
          </w:p>
        </w:tc>
        <w:tc>
          <w:tcPr>
            <w:tcW w:w="361" w:type="dxa"/>
          </w:tcPr>
          <w:p w14:paraId="48F347F2" w14:textId="77777777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</w:tcPr>
          <w:p w14:paraId="381BD86B" w14:textId="10314BE9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4D5BCD" w:rsidRPr="00607C3D" w14:paraId="5935565A" w14:textId="77777777" w:rsidTr="004D5BC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D75EEFB" w14:textId="77777777" w:rsidR="004D5BCD" w:rsidRPr="00607C3D" w:rsidRDefault="004D5BCD" w:rsidP="002A3863">
            <w:pPr>
              <w:ind w:right="-733"/>
              <w:rPr>
                <w:lang w:val="en-GB" w:eastAsia="en-GB"/>
              </w:rPr>
            </w:pPr>
          </w:p>
        </w:tc>
        <w:tc>
          <w:tcPr>
            <w:tcW w:w="4459" w:type="dxa"/>
          </w:tcPr>
          <w:p w14:paraId="305E1C3B" w14:textId="7D172273" w:rsidR="004D5BCD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 w:rsidRPr="00607C3D">
              <w:rPr>
                <w:b/>
                <w:lang w:val="en-GB" w:eastAsia="en-GB"/>
              </w:rPr>
              <w:t>Модуль</w:t>
            </w:r>
            <w:proofErr w:type="spellEnd"/>
            <w:r w:rsidRPr="00607C3D">
              <w:rPr>
                <w:b/>
                <w:lang w:val="en-GB" w:eastAsia="en-GB"/>
              </w:rPr>
              <w:t xml:space="preserve"> 2.                                                                     </w:t>
            </w:r>
          </w:p>
        </w:tc>
        <w:tc>
          <w:tcPr>
            <w:tcW w:w="361" w:type="dxa"/>
          </w:tcPr>
          <w:p w14:paraId="256DBF74" w14:textId="77777777" w:rsidR="004D5BCD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</w:p>
        </w:tc>
        <w:tc>
          <w:tcPr>
            <w:tcW w:w="1393" w:type="dxa"/>
          </w:tcPr>
          <w:p w14:paraId="3150FAFD" w14:textId="77777777" w:rsidR="004D5BCD" w:rsidRPr="00607C3D" w:rsidRDefault="004D5BCD" w:rsidP="004D5BC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>Модератор</w:t>
            </w:r>
          </w:p>
          <w:p w14:paraId="7E568B92" w14:textId="56630F5B" w:rsidR="004D5BCD" w:rsidRPr="00607C3D" w:rsidRDefault="004D5BCD" w:rsidP="004D5BC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proofErr w:type="spellStart"/>
            <w:r w:rsidRPr="00607C3D">
              <w:rPr>
                <w:b/>
                <w:lang w:val="ru-RU" w:eastAsia="en-GB"/>
              </w:rPr>
              <w:t>Ветошкин</w:t>
            </w:r>
            <w:proofErr w:type="spellEnd"/>
            <w:r w:rsidRPr="00607C3D">
              <w:rPr>
                <w:b/>
                <w:lang w:val="ru-RU" w:eastAsia="en-GB"/>
              </w:rPr>
              <w:t xml:space="preserve"> А.А.</w:t>
            </w:r>
          </w:p>
        </w:tc>
      </w:tr>
      <w:tr w:rsidR="007704EC" w:rsidRPr="00607C3D" w14:paraId="3C42F16C" w14:textId="77777777" w:rsidTr="004D5BC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200DC8AD" w:rsidR="007704EC" w:rsidRPr="00607C3D" w:rsidRDefault="004D5BCD" w:rsidP="002A3863">
            <w:pPr>
              <w:ind w:right="-733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>11:2</w:t>
            </w:r>
            <w:r w:rsidR="007704EC" w:rsidRPr="00607C3D">
              <w:rPr>
                <w:lang w:val="en-GB" w:eastAsia="en-GB"/>
              </w:rPr>
              <w:t>0</w:t>
            </w:r>
          </w:p>
        </w:tc>
        <w:tc>
          <w:tcPr>
            <w:tcW w:w="4459" w:type="dxa"/>
            <w:tcBorders>
              <w:bottom w:val="single" w:sz="6" w:space="0" w:color="E5E5E5" w:themeColor="accent2"/>
            </w:tcBorders>
            <w:hideMark/>
          </w:tcPr>
          <w:p w14:paraId="50A6432A" w14:textId="1ECB8C2C" w:rsidR="007704EC" w:rsidRPr="00607C3D" w:rsidRDefault="004D5BCD" w:rsidP="006200C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607C3D">
              <w:rPr>
                <w:lang w:val="en-GB" w:eastAsia="en-GB"/>
              </w:rPr>
              <w:t>Ошибки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хирургической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техники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пластики</w:t>
            </w:r>
            <w:proofErr w:type="spellEnd"/>
            <w:r w:rsidRPr="00607C3D">
              <w:rPr>
                <w:lang w:val="en-GB" w:eastAsia="en-GB"/>
              </w:rPr>
              <w:t xml:space="preserve"> ПКС</w:t>
            </w:r>
          </w:p>
        </w:tc>
        <w:tc>
          <w:tcPr>
            <w:tcW w:w="361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  <w:tcBorders>
              <w:bottom w:val="single" w:sz="6" w:space="0" w:color="E5E5E5" w:themeColor="accent2"/>
            </w:tcBorders>
          </w:tcPr>
          <w:p w14:paraId="5B393213" w14:textId="7D5DA8A2" w:rsidR="007704EC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Радыш</w:t>
            </w:r>
            <w:proofErr w:type="spellEnd"/>
            <w:r w:rsidRPr="00607C3D">
              <w:rPr>
                <w:lang w:val="en-GB" w:eastAsia="en-GB"/>
              </w:rPr>
              <w:t xml:space="preserve"> И.И.</w:t>
            </w:r>
          </w:p>
        </w:tc>
      </w:tr>
      <w:tr w:rsidR="007704EC" w:rsidRPr="00607C3D" w14:paraId="4EF84DE0" w14:textId="77777777" w:rsidTr="002A386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gridSpan w:val="4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6F349300" w14:textId="0EA3209D" w:rsidR="007704EC" w:rsidRPr="00607C3D" w:rsidRDefault="007704EC" w:rsidP="002A3863">
            <w:pPr>
              <w:ind w:right="-733"/>
              <w:rPr>
                <w:lang w:val="en-GB" w:eastAsia="en-GB"/>
              </w:rPr>
            </w:pPr>
          </w:p>
        </w:tc>
      </w:tr>
      <w:tr w:rsidR="007704EC" w:rsidRPr="00607C3D" w14:paraId="2E123124" w14:textId="77777777" w:rsidTr="004D5BC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F30617"/>
            </w:tcBorders>
            <w:hideMark/>
          </w:tcPr>
          <w:p w14:paraId="26D0735A" w14:textId="1BE8CA2A" w:rsidR="007704EC" w:rsidRPr="00607C3D" w:rsidRDefault="004D5BCD" w:rsidP="002A3863">
            <w:pPr>
              <w:ind w:right="-733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>11</w:t>
            </w:r>
            <w:r w:rsidRPr="00607C3D">
              <w:rPr>
                <w:lang w:val="ru-RU" w:eastAsia="en-GB"/>
              </w:rPr>
              <w:t>:</w:t>
            </w:r>
            <w:r w:rsidRPr="00607C3D">
              <w:rPr>
                <w:lang w:val="en-GB" w:eastAsia="en-GB"/>
              </w:rPr>
              <w:t>35</w:t>
            </w:r>
          </w:p>
        </w:tc>
        <w:tc>
          <w:tcPr>
            <w:tcW w:w="4459" w:type="dxa"/>
            <w:tcBorders>
              <w:top w:val="single" w:sz="6" w:space="0" w:color="F30617"/>
            </w:tcBorders>
            <w:hideMark/>
          </w:tcPr>
          <w:p w14:paraId="25E60988" w14:textId="52E720C6" w:rsidR="007704EC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Послеоперационные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осложнения</w:t>
            </w:r>
            <w:proofErr w:type="spellEnd"/>
            <w:r w:rsidRPr="00607C3D">
              <w:rPr>
                <w:lang w:val="en-GB" w:eastAsia="en-GB"/>
              </w:rPr>
              <w:t xml:space="preserve"> в </w:t>
            </w:r>
            <w:proofErr w:type="spellStart"/>
            <w:r w:rsidRPr="00607C3D">
              <w:rPr>
                <w:lang w:val="en-GB" w:eastAsia="en-GB"/>
              </w:rPr>
              <w:t>артроскопии</w:t>
            </w:r>
            <w:proofErr w:type="spellEnd"/>
            <w:r w:rsidRPr="00607C3D">
              <w:rPr>
                <w:lang w:val="en-GB" w:eastAsia="en-GB"/>
              </w:rPr>
              <w:t xml:space="preserve">: </w:t>
            </w:r>
            <w:proofErr w:type="spellStart"/>
            <w:r w:rsidRPr="00607C3D">
              <w:rPr>
                <w:lang w:val="en-GB" w:eastAsia="en-GB"/>
              </w:rPr>
              <w:t>венозные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тромбоэмболические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осложнения</w:t>
            </w:r>
            <w:proofErr w:type="spellEnd"/>
            <w:r w:rsidRPr="00607C3D">
              <w:rPr>
                <w:lang w:val="en-GB" w:eastAsia="en-GB"/>
              </w:rPr>
              <w:t xml:space="preserve">, </w:t>
            </w:r>
            <w:proofErr w:type="spellStart"/>
            <w:r w:rsidRPr="00607C3D">
              <w:rPr>
                <w:lang w:val="en-GB" w:eastAsia="en-GB"/>
              </w:rPr>
              <w:t>инфекция</w:t>
            </w:r>
            <w:proofErr w:type="spellEnd"/>
          </w:p>
        </w:tc>
        <w:tc>
          <w:tcPr>
            <w:tcW w:w="361" w:type="dxa"/>
            <w:tcBorders>
              <w:top w:val="single" w:sz="6" w:space="0" w:color="F30617"/>
            </w:tcBorders>
          </w:tcPr>
          <w:p w14:paraId="050864FA" w14:textId="77777777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  <w:tcBorders>
              <w:top w:val="single" w:sz="6" w:space="0" w:color="F30617"/>
            </w:tcBorders>
          </w:tcPr>
          <w:p w14:paraId="2E1671A2" w14:textId="5F906186" w:rsidR="007704EC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Лычагин</w:t>
            </w:r>
            <w:proofErr w:type="spellEnd"/>
            <w:r w:rsidRPr="00607C3D">
              <w:rPr>
                <w:lang w:val="en-GB" w:eastAsia="en-GB"/>
              </w:rPr>
              <w:t xml:space="preserve"> А.В.</w:t>
            </w:r>
          </w:p>
        </w:tc>
      </w:tr>
      <w:tr w:rsidR="007704EC" w:rsidRPr="00607C3D" w14:paraId="5F6C43A3" w14:textId="77777777" w:rsidTr="004D5BC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D0B40D4" w:rsidR="007704EC" w:rsidRPr="00607C3D" w:rsidRDefault="00F31921" w:rsidP="002A3863">
            <w:pPr>
              <w:ind w:right="-733"/>
              <w:rPr>
                <w:lang w:val="en-GB" w:eastAsia="en-GB"/>
              </w:rPr>
            </w:pPr>
            <w:r w:rsidRPr="00607C3D">
              <w:rPr>
                <w:lang w:val="ru-RU" w:eastAsia="en-GB"/>
              </w:rPr>
              <w:t>11</w:t>
            </w:r>
            <w:r w:rsidR="004D5BCD" w:rsidRPr="00607C3D">
              <w:rPr>
                <w:lang w:val="en-GB" w:eastAsia="en-GB"/>
              </w:rPr>
              <w:t>:5</w:t>
            </w:r>
            <w:r w:rsidR="007704EC" w:rsidRPr="00607C3D">
              <w:rPr>
                <w:lang w:val="en-GB" w:eastAsia="en-GB"/>
              </w:rPr>
              <w:t>0</w:t>
            </w:r>
          </w:p>
        </w:tc>
        <w:tc>
          <w:tcPr>
            <w:tcW w:w="4459" w:type="dxa"/>
            <w:hideMark/>
          </w:tcPr>
          <w:p w14:paraId="71CF919D" w14:textId="77777777" w:rsidR="004D5BCD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Послеоперационное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ведение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пациента</w:t>
            </w:r>
            <w:proofErr w:type="spellEnd"/>
            <w:r w:rsidRPr="00607C3D">
              <w:rPr>
                <w:lang w:val="en-GB" w:eastAsia="en-GB"/>
              </w:rPr>
              <w:t xml:space="preserve"> и </w:t>
            </w:r>
            <w:proofErr w:type="spellStart"/>
            <w:r w:rsidRPr="00607C3D">
              <w:rPr>
                <w:lang w:val="en-GB" w:eastAsia="en-GB"/>
              </w:rPr>
              <w:t>реабилитация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</w:p>
          <w:p w14:paraId="4A8C20D1" w14:textId="6DE47E56" w:rsidR="007704EC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после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пластики</w:t>
            </w:r>
            <w:proofErr w:type="spellEnd"/>
            <w:r w:rsidRPr="00607C3D">
              <w:rPr>
                <w:lang w:val="en-GB" w:eastAsia="en-GB"/>
              </w:rPr>
              <w:t xml:space="preserve"> ПКС</w:t>
            </w:r>
          </w:p>
        </w:tc>
        <w:tc>
          <w:tcPr>
            <w:tcW w:w="361" w:type="dxa"/>
          </w:tcPr>
          <w:p w14:paraId="7CD3D162" w14:textId="77777777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</w:tcPr>
          <w:p w14:paraId="2EC4A40D" w14:textId="77777777" w:rsidR="004D5BCD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607C3D">
              <w:rPr>
                <w:lang w:val="en-GB" w:eastAsia="en-GB"/>
              </w:rPr>
              <w:t>Радыш</w:t>
            </w:r>
            <w:proofErr w:type="spellEnd"/>
            <w:r w:rsidRPr="00607C3D">
              <w:rPr>
                <w:lang w:val="en-GB" w:eastAsia="en-GB"/>
              </w:rPr>
              <w:t xml:space="preserve"> И.И.</w:t>
            </w:r>
            <w:r w:rsidRPr="00607C3D">
              <w:rPr>
                <w:lang w:val="ru-RU" w:eastAsia="en-GB"/>
              </w:rPr>
              <w:t xml:space="preserve">/ </w:t>
            </w:r>
          </w:p>
          <w:p w14:paraId="6514862C" w14:textId="14C6B263" w:rsidR="007704EC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607C3D">
              <w:rPr>
                <w:lang w:val="ru-RU" w:eastAsia="en-GB"/>
              </w:rPr>
              <w:t>Ветошкин</w:t>
            </w:r>
            <w:proofErr w:type="spellEnd"/>
            <w:r w:rsidRPr="00607C3D">
              <w:rPr>
                <w:lang w:val="ru-RU" w:eastAsia="en-GB"/>
              </w:rPr>
              <w:t xml:space="preserve"> А.А.</w:t>
            </w:r>
          </w:p>
        </w:tc>
      </w:tr>
      <w:tr w:rsidR="007704EC" w:rsidRPr="00607C3D" w14:paraId="7F2F4CB2" w14:textId="77777777" w:rsidTr="004D5B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4E419D89" w:rsidR="007704EC" w:rsidRPr="00607C3D" w:rsidRDefault="004D5BCD" w:rsidP="002A3863">
            <w:pPr>
              <w:ind w:right="-733"/>
              <w:rPr>
                <w:rFonts w:ascii="Akzidenz-Grotesk Pro Regular" w:hAnsi="Akzidenz-Grotesk Pro Regular"/>
                <w:szCs w:val="18"/>
                <w:lang w:val="ru-RU" w:eastAsia="en-GB"/>
              </w:rPr>
            </w:pPr>
            <w:r w:rsidRPr="00607C3D">
              <w:rPr>
                <w:lang w:val="en-GB" w:eastAsia="en-GB"/>
              </w:rPr>
              <w:t>12:</w:t>
            </w:r>
            <w:r w:rsidR="007704EC" w:rsidRPr="00607C3D">
              <w:rPr>
                <w:lang w:val="en-GB" w:eastAsia="en-GB"/>
              </w:rPr>
              <w:t>0</w:t>
            </w:r>
            <w:r w:rsidRPr="00607C3D">
              <w:rPr>
                <w:lang w:val="ru-RU" w:eastAsia="en-GB"/>
              </w:rPr>
              <w:t>5</w:t>
            </w:r>
          </w:p>
        </w:tc>
        <w:tc>
          <w:tcPr>
            <w:tcW w:w="4459" w:type="dxa"/>
            <w:hideMark/>
          </w:tcPr>
          <w:p w14:paraId="5A1F0847" w14:textId="29E204A8" w:rsidR="007704EC" w:rsidRPr="00607C3D" w:rsidRDefault="00F31921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>Обед</w:t>
            </w:r>
          </w:p>
        </w:tc>
        <w:tc>
          <w:tcPr>
            <w:tcW w:w="361" w:type="dxa"/>
          </w:tcPr>
          <w:p w14:paraId="738D73A4" w14:textId="77777777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</w:tcPr>
          <w:p w14:paraId="149A5158" w14:textId="183460E4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607C3D" w14:paraId="56C01538" w14:textId="77777777" w:rsidTr="004D5B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96F27D0" w:rsidR="007704EC" w:rsidRPr="00607C3D" w:rsidRDefault="004D5BCD" w:rsidP="002A3863">
            <w:pPr>
              <w:ind w:right="-733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>13:0</w:t>
            </w:r>
            <w:r w:rsidR="007704EC" w:rsidRPr="00607C3D">
              <w:rPr>
                <w:lang w:val="en-GB" w:eastAsia="en-GB"/>
              </w:rPr>
              <w:t>0</w:t>
            </w:r>
          </w:p>
        </w:tc>
        <w:tc>
          <w:tcPr>
            <w:tcW w:w="4459" w:type="dxa"/>
            <w:tcBorders>
              <w:bottom w:val="single" w:sz="6" w:space="0" w:color="E5E5E5" w:themeColor="accent2"/>
            </w:tcBorders>
          </w:tcPr>
          <w:p w14:paraId="233F8FEF" w14:textId="77777777" w:rsidR="004D5BCD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07C3D">
              <w:rPr>
                <w:b/>
                <w:lang w:val="ru-RU" w:eastAsia="en-GB"/>
              </w:rPr>
              <w:t xml:space="preserve">Практическое упражнение №4. </w:t>
            </w:r>
          </w:p>
          <w:p w14:paraId="55AC31D9" w14:textId="03BA75A3" w:rsidR="007704EC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ru-RU" w:eastAsia="en-GB"/>
              </w:rPr>
              <w:t>Транстибиальная</w:t>
            </w:r>
            <w:proofErr w:type="spellEnd"/>
            <w:r w:rsidRPr="00607C3D">
              <w:rPr>
                <w:lang w:val="ru-RU" w:eastAsia="en-GB"/>
              </w:rPr>
              <w:t xml:space="preserve"> техника пластики ПКС</w:t>
            </w:r>
          </w:p>
        </w:tc>
        <w:tc>
          <w:tcPr>
            <w:tcW w:w="361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  <w:tcBorders>
              <w:bottom w:val="single" w:sz="6" w:space="0" w:color="E5E5E5" w:themeColor="accent2"/>
            </w:tcBorders>
          </w:tcPr>
          <w:p w14:paraId="74B474BB" w14:textId="1DCD506C" w:rsidR="00BA492A" w:rsidRPr="00607C3D" w:rsidRDefault="00BA492A" w:rsidP="004D5BC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Все лекторы</w:t>
            </w:r>
          </w:p>
          <w:p w14:paraId="091D021B" w14:textId="3928FE67" w:rsidR="004D5BCD" w:rsidRPr="00607C3D" w:rsidRDefault="004D5BCD" w:rsidP="004D5BC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Модератор</w:t>
            </w:r>
            <w:proofErr w:type="spellEnd"/>
          </w:p>
          <w:p w14:paraId="2B28C952" w14:textId="38E66ECC" w:rsidR="007704EC" w:rsidRPr="00607C3D" w:rsidRDefault="004D5BCD" w:rsidP="004D5BC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Ветошкин</w:t>
            </w:r>
            <w:proofErr w:type="spellEnd"/>
            <w:r w:rsidRPr="00607C3D">
              <w:rPr>
                <w:lang w:val="en-GB" w:eastAsia="en-GB"/>
              </w:rPr>
              <w:t xml:space="preserve"> А.А.</w:t>
            </w:r>
          </w:p>
        </w:tc>
      </w:tr>
      <w:tr w:rsidR="007704EC" w:rsidRPr="00607C3D" w14:paraId="34952E9A" w14:textId="77777777" w:rsidTr="002A3863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gridSpan w:val="4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</w:tcPr>
          <w:p w14:paraId="21FAFBA8" w14:textId="044C3FF3" w:rsidR="007704EC" w:rsidRPr="00607C3D" w:rsidRDefault="007704EC" w:rsidP="002A3863">
            <w:pPr>
              <w:ind w:right="-733"/>
              <w:rPr>
                <w:lang w:val="en-GB" w:eastAsia="en-GB"/>
              </w:rPr>
            </w:pPr>
          </w:p>
        </w:tc>
      </w:tr>
      <w:tr w:rsidR="007704EC" w:rsidRPr="00607C3D" w14:paraId="6CE13E87" w14:textId="77777777" w:rsidTr="004D5B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F30617"/>
            </w:tcBorders>
          </w:tcPr>
          <w:p w14:paraId="5A29AA3A" w14:textId="6C517F1D" w:rsidR="007704EC" w:rsidRPr="00607C3D" w:rsidRDefault="00F31921" w:rsidP="002A3863">
            <w:pPr>
              <w:ind w:right="-733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>14:3</w:t>
            </w:r>
            <w:r w:rsidR="007704EC" w:rsidRPr="00607C3D">
              <w:rPr>
                <w:lang w:val="en-GB" w:eastAsia="en-GB"/>
              </w:rPr>
              <w:t>0</w:t>
            </w:r>
          </w:p>
        </w:tc>
        <w:tc>
          <w:tcPr>
            <w:tcW w:w="4459" w:type="dxa"/>
            <w:tcBorders>
              <w:top w:val="single" w:sz="6" w:space="0" w:color="F30617"/>
            </w:tcBorders>
          </w:tcPr>
          <w:p w14:paraId="0B745C93" w14:textId="2629A349" w:rsidR="007704EC" w:rsidRPr="00607C3D" w:rsidRDefault="004D5BCD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b/>
                <w:lang w:val="en-GB" w:eastAsia="en-GB"/>
              </w:rPr>
              <w:t>Практическое</w:t>
            </w:r>
            <w:proofErr w:type="spellEnd"/>
            <w:r w:rsidRPr="00607C3D">
              <w:rPr>
                <w:b/>
                <w:lang w:val="en-GB" w:eastAsia="en-GB"/>
              </w:rPr>
              <w:t xml:space="preserve"> </w:t>
            </w:r>
            <w:proofErr w:type="spellStart"/>
            <w:r w:rsidRPr="00607C3D">
              <w:rPr>
                <w:b/>
                <w:lang w:val="en-GB" w:eastAsia="en-GB"/>
              </w:rPr>
              <w:t>упражнение</w:t>
            </w:r>
            <w:proofErr w:type="spellEnd"/>
            <w:r w:rsidRPr="00607C3D">
              <w:rPr>
                <w:b/>
                <w:lang w:val="en-GB" w:eastAsia="en-GB"/>
              </w:rPr>
              <w:t xml:space="preserve"> №5.</w:t>
            </w:r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Отработка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дополнительных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мануальных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навыков</w:t>
            </w:r>
            <w:proofErr w:type="spellEnd"/>
            <w:r w:rsidRPr="00607C3D">
              <w:rPr>
                <w:lang w:val="en-GB" w:eastAsia="en-GB"/>
              </w:rPr>
              <w:t xml:space="preserve">: </w:t>
            </w:r>
            <w:proofErr w:type="spellStart"/>
            <w:r w:rsidRPr="00607C3D">
              <w:rPr>
                <w:lang w:val="en-GB" w:eastAsia="en-GB"/>
              </w:rPr>
              <w:t>нестандартные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доступы</w:t>
            </w:r>
            <w:proofErr w:type="spellEnd"/>
            <w:r w:rsidRPr="00607C3D">
              <w:rPr>
                <w:lang w:val="en-GB" w:eastAsia="en-GB"/>
              </w:rPr>
              <w:t xml:space="preserve">, </w:t>
            </w:r>
            <w:proofErr w:type="spellStart"/>
            <w:r w:rsidRPr="00607C3D">
              <w:rPr>
                <w:lang w:val="en-GB" w:eastAsia="en-GB"/>
              </w:rPr>
              <w:t>интраоперационная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коррекция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костных</w:t>
            </w:r>
            <w:proofErr w:type="spellEnd"/>
            <w:r w:rsidRPr="00607C3D">
              <w:rPr>
                <w:lang w:val="en-GB" w:eastAsia="en-GB"/>
              </w:rPr>
              <w:t xml:space="preserve"> </w:t>
            </w:r>
            <w:proofErr w:type="spellStart"/>
            <w:r w:rsidRPr="00607C3D">
              <w:rPr>
                <w:lang w:val="en-GB" w:eastAsia="en-GB"/>
              </w:rPr>
              <w:t>каналов</w:t>
            </w:r>
            <w:proofErr w:type="spellEnd"/>
            <w:r w:rsidRPr="00607C3D">
              <w:rPr>
                <w:lang w:val="en-GB" w:eastAsia="en-GB"/>
              </w:rPr>
              <w:t xml:space="preserve">, Notch - </w:t>
            </w:r>
            <w:proofErr w:type="spellStart"/>
            <w:r w:rsidRPr="00607C3D">
              <w:rPr>
                <w:lang w:val="en-GB" w:eastAsia="en-GB"/>
              </w:rPr>
              <w:t>пластика</w:t>
            </w:r>
            <w:proofErr w:type="spellEnd"/>
          </w:p>
        </w:tc>
        <w:tc>
          <w:tcPr>
            <w:tcW w:w="361" w:type="dxa"/>
            <w:tcBorders>
              <w:top w:val="single" w:sz="6" w:space="0" w:color="F30617"/>
            </w:tcBorders>
          </w:tcPr>
          <w:p w14:paraId="0A101D4A" w14:textId="65608C79" w:rsidR="007704EC" w:rsidRPr="00607C3D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  <w:tcBorders>
              <w:top w:val="single" w:sz="6" w:space="0" w:color="F30617"/>
            </w:tcBorders>
          </w:tcPr>
          <w:p w14:paraId="1219F802" w14:textId="77777777" w:rsidR="00BA492A" w:rsidRPr="00607C3D" w:rsidRDefault="00BA492A" w:rsidP="002E0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Все лекторы</w:t>
            </w:r>
          </w:p>
          <w:p w14:paraId="0BB8F03B" w14:textId="0D8A6A3A" w:rsidR="002E0E8C" w:rsidRPr="00607C3D" w:rsidRDefault="002E0E8C" w:rsidP="002E0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Модератор</w:t>
            </w:r>
            <w:proofErr w:type="spellEnd"/>
          </w:p>
          <w:p w14:paraId="274067F7" w14:textId="50E4ADCC" w:rsidR="007704EC" w:rsidRPr="00607C3D" w:rsidRDefault="002E0E8C" w:rsidP="002E0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Глазков</w:t>
            </w:r>
            <w:proofErr w:type="spellEnd"/>
            <w:r w:rsidRPr="00607C3D">
              <w:rPr>
                <w:lang w:val="en-GB" w:eastAsia="en-GB"/>
              </w:rPr>
              <w:t xml:space="preserve"> Ю.К.</w:t>
            </w:r>
          </w:p>
        </w:tc>
      </w:tr>
      <w:tr w:rsidR="00F31921" w:rsidRPr="00607C3D" w14:paraId="1AF21673" w14:textId="77777777" w:rsidTr="004D5B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828AC0B" w14:textId="147CDE61" w:rsidR="00F31921" w:rsidRPr="00607C3D" w:rsidRDefault="002E0E8C" w:rsidP="00F31921">
            <w:pPr>
              <w:ind w:right="-733"/>
              <w:rPr>
                <w:lang w:val="en-GB" w:eastAsia="en-GB"/>
              </w:rPr>
            </w:pPr>
            <w:r w:rsidRPr="00607C3D">
              <w:rPr>
                <w:lang w:val="en-GB" w:eastAsia="en-GB"/>
              </w:rPr>
              <w:t>15:4</w:t>
            </w:r>
            <w:r w:rsidR="00F31921" w:rsidRPr="00607C3D">
              <w:rPr>
                <w:lang w:val="en-GB" w:eastAsia="en-GB"/>
              </w:rPr>
              <w:t>0</w:t>
            </w:r>
          </w:p>
        </w:tc>
        <w:tc>
          <w:tcPr>
            <w:tcW w:w="4459" w:type="dxa"/>
          </w:tcPr>
          <w:p w14:paraId="6B5CE428" w14:textId="3CFBB1E0" w:rsidR="00F31921" w:rsidRPr="00607C3D" w:rsidRDefault="002E0E8C" w:rsidP="00F3192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07C3D">
              <w:rPr>
                <w:b/>
                <w:lang w:val="ru-RU" w:eastAsia="en-GB"/>
              </w:rPr>
              <w:t>Кофе-брейк</w:t>
            </w:r>
          </w:p>
        </w:tc>
        <w:tc>
          <w:tcPr>
            <w:tcW w:w="361" w:type="dxa"/>
          </w:tcPr>
          <w:p w14:paraId="65A9BB47" w14:textId="2663BDDB" w:rsidR="00F31921" w:rsidRPr="00607C3D" w:rsidRDefault="00F31921" w:rsidP="00F3192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</w:tcPr>
          <w:p w14:paraId="3B829099" w14:textId="532E800B" w:rsidR="00F31921" w:rsidRPr="00607C3D" w:rsidRDefault="00F31921" w:rsidP="00F3192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2E0E8C" w:rsidRPr="00607C3D" w14:paraId="564A6104" w14:textId="77777777" w:rsidTr="004D5B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5B2CB64" w14:textId="65037242" w:rsidR="002E0E8C" w:rsidRPr="00607C3D" w:rsidRDefault="002E0E8C" w:rsidP="00F31921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lastRenderedPageBreak/>
              <w:t xml:space="preserve">15:50 </w:t>
            </w:r>
          </w:p>
        </w:tc>
        <w:tc>
          <w:tcPr>
            <w:tcW w:w="4459" w:type="dxa"/>
          </w:tcPr>
          <w:p w14:paraId="07317ED8" w14:textId="4ADFBCD9" w:rsidR="002E0E8C" w:rsidRPr="00607C3D" w:rsidRDefault="002E0E8C" w:rsidP="00F3192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Вопросы и ответы</w:t>
            </w:r>
          </w:p>
        </w:tc>
        <w:tc>
          <w:tcPr>
            <w:tcW w:w="361" w:type="dxa"/>
          </w:tcPr>
          <w:p w14:paraId="10DBCAD6" w14:textId="77777777" w:rsidR="002E0E8C" w:rsidRPr="00607C3D" w:rsidRDefault="002E0E8C" w:rsidP="00F3192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</w:tcPr>
          <w:p w14:paraId="5900E334" w14:textId="77777777" w:rsidR="002E0E8C" w:rsidRPr="00607C3D" w:rsidRDefault="002E0E8C" w:rsidP="002E0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Ветошкин</w:t>
            </w:r>
            <w:proofErr w:type="spellEnd"/>
            <w:r w:rsidRPr="00607C3D">
              <w:rPr>
                <w:lang w:val="en-GB" w:eastAsia="en-GB"/>
              </w:rPr>
              <w:t xml:space="preserve"> А.А. </w:t>
            </w:r>
          </w:p>
          <w:p w14:paraId="12191CC8" w14:textId="77777777" w:rsidR="002E0E8C" w:rsidRPr="00607C3D" w:rsidRDefault="002E0E8C" w:rsidP="002E0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Глазков</w:t>
            </w:r>
            <w:proofErr w:type="spellEnd"/>
            <w:r w:rsidRPr="00607C3D">
              <w:rPr>
                <w:lang w:val="en-GB" w:eastAsia="en-GB"/>
              </w:rPr>
              <w:t xml:space="preserve"> Ю.К.</w:t>
            </w:r>
          </w:p>
          <w:p w14:paraId="6871E4CB" w14:textId="77777777" w:rsidR="002E0E8C" w:rsidRPr="00607C3D" w:rsidRDefault="002E0E8C" w:rsidP="002E0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Лычагин А.В.</w:t>
            </w:r>
          </w:p>
          <w:p w14:paraId="5B012737" w14:textId="74632C2A" w:rsidR="002E0E8C" w:rsidRPr="00607C3D" w:rsidRDefault="002E0E8C" w:rsidP="002E0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607C3D">
              <w:rPr>
                <w:lang w:val="en-GB" w:eastAsia="en-GB"/>
              </w:rPr>
              <w:t>Радыш</w:t>
            </w:r>
            <w:proofErr w:type="spellEnd"/>
            <w:r w:rsidRPr="00607C3D">
              <w:rPr>
                <w:lang w:val="en-GB" w:eastAsia="en-GB"/>
              </w:rPr>
              <w:t xml:space="preserve"> И.И</w:t>
            </w:r>
          </w:p>
        </w:tc>
      </w:tr>
      <w:tr w:rsidR="002E0E8C" w:rsidRPr="00607C3D" w14:paraId="5CB252AA" w14:textId="77777777" w:rsidTr="004D5B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7823E14" w14:textId="55830898" w:rsidR="002E0E8C" w:rsidRPr="00607C3D" w:rsidRDefault="002E0E8C" w:rsidP="00F31921">
            <w:pPr>
              <w:ind w:right="-733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16:30</w:t>
            </w:r>
          </w:p>
        </w:tc>
        <w:tc>
          <w:tcPr>
            <w:tcW w:w="4459" w:type="dxa"/>
          </w:tcPr>
          <w:p w14:paraId="2A943CF0" w14:textId="2163381A" w:rsidR="002E0E8C" w:rsidRPr="00607C3D" w:rsidRDefault="002E0E8C" w:rsidP="00F3192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607C3D">
              <w:rPr>
                <w:lang w:val="ru-RU" w:eastAsia="en-GB"/>
              </w:rPr>
              <w:t>Окончание Курса</w:t>
            </w:r>
          </w:p>
        </w:tc>
        <w:tc>
          <w:tcPr>
            <w:tcW w:w="361" w:type="dxa"/>
          </w:tcPr>
          <w:p w14:paraId="13F29B75" w14:textId="77777777" w:rsidR="002E0E8C" w:rsidRPr="00607C3D" w:rsidRDefault="002E0E8C" w:rsidP="00F31921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393" w:type="dxa"/>
          </w:tcPr>
          <w:p w14:paraId="5D4289EE" w14:textId="77777777" w:rsidR="002E0E8C" w:rsidRPr="00607C3D" w:rsidRDefault="002E0E8C" w:rsidP="002E0E8C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6EF0F7E1" w14:textId="1F904B9C" w:rsidR="00FE220B" w:rsidRDefault="004C3BBC" w:rsidP="00AF5156">
      <w:pPr>
        <w:spacing w:line="240" w:lineRule="auto"/>
        <w:rPr>
          <w:lang w:val="en-GB"/>
        </w:rPr>
      </w:pPr>
      <w:r w:rsidRPr="00607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4A20" w:rsidRPr="00607C3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710464" behindDoc="0" locked="0" layoutInCell="1" allowOverlap="1" wp14:anchorId="7D81FBB8" wp14:editId="7DB166ED">
            <wp:simplePos x="0" y="0"/>
            <wp:positionH relativeFrom="page">
              <wp:posOffset>3714565</wp:posOffset>
            </wp:positionH>
            <wp:positionV relativeFrom="margin">
              <wp:posOffset>6188801</wp:posOffset>
            </wp:positionV>
            <wp:extent cx="1259368" cy="358920"/>
            <wp:effectExtent l="0" t="0" r="10795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co-Logo-Placehol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68" cy="35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01D" w:rsidRPr="00607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1067E68B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 w:rsidRPr="00607C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bookmarkEnd w:id="0"/>
    </w:p>
    <w:sectPr w:rsidR="00FE220B" w:rsidSect="007704E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BD32" w14:textId="77777777" w:rsidR="00D73233" w:rsidRDefault="00D73233" w:rsidP="007C67C6">
      <w:r>
        <w:separator/>
      </w:r>
    </w:p>
  </w:endnote>
  <w:endnote w:type="continuationSeparator" w:id="0">
    <w:p w14:paraId="58D1FC00" w14:textId="77777777" w:rsidR="00D73233" w:rsidRDefault="00D73233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6395" w14:textId="77777777" w:rsidR="00D73233" w:rsidRDefault="00D73233" w:rsidP="007C67C6">
      <w:r>
        <w:separator/>
      </w:r>
    </w:p>
  </w:footnote>
  <w:footnote w:type="continuationSeparator" w:id="0">
    <w:p w14:paraId="53C7C606" w14:textId="77777777" w:rsidR="00D73233" w:rsidRDefault="00D73233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6"/>
    <w:rsid w:val="0000436B"/>
    <w:rsid w:val="00011EC3"/>
    <w:rsid w:val="00026E27"/>
    <w:rsid w:val="00027AE7"/>
    <w:rsid w:val="000334DA"/>
    <w:rsid w:val="00042649"/>
    <w:rsid w:val="00044AF8"/>
    <w:rsid w:val="00045092"/>
    <w:rsid w:val="000805BE"/>
    <w:rsid w:val="000B44B5"/>
    <w:rsid w:val="000C40F6"/>
    <w:rsid w:val="000D09C5"/>
    <w:rsid w:val="000D1A3F"/>
    <w:rsid w:val="000D4159"/>
    <w:rsid w:val="000D46D8"/>
    <w:rsid w:val="0010340B"/>
    <w:rsid w:val="001274E0"/>
    <w:rsid w:val="00131201"/>
    <w:rsid w:val="0015258F"/>
    <w:rsid w:val="0015422B"/>
    <w:rsid w:val="00171065"/>
    <w:rsid w:val="00183AED"/>
    <w:rsid w:val="001B0543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0E8C"/>
    <w:rsid w:val="002E77F5"/>
    <w:rsid w:val="002F6952"/>
    <w:rsid w:val="0030660D"/>
    <w:rsid w:val="0031267A"/>
    <w:rsid w:val="00356405"/>
    <w:rsid w:val="00364FAD"/>
    <w:rsid w:val="00373141"/>
    <w:rsid w:val="00394D3F"/>
    <w:rsid w:val="003B79BD"/>
    <w:rsid w:val="003D3C34"/>
    <w:rsid w:val="00420A79"/>
    <w:rsid w:val="00454A4F"/>
    <w:rsid w:val="00464165"/>
    <w:rsid w:val="004816C1"/>
    <w:rsid w:val="004A0CB0"/>
    <w:rsid w:val="004B0667"/>
    <w:rsid w:val="004C3BBC"/>
    <w:rsid w:val="004D5BCD"/>
    <w:rsid w:val="004E2D57"/>
    <w:rsid w:val="004E5416"/>
    <w:rsid w:val="00500302"/>
    <w:rsid w:val="00516F5A"/>
    <w:rsid w:val="00553045"/>
    <w:rsid w:val="00556E89"/>
    <w:rsid w:val="0056776B"/>
    <w:rsid w:val="00575ADF"/>
    <w:rsid w:val="005B43BB"/>
    <w:rsid w:val="005F71FE"/>
    <w:rsid w:val="00607C3D"/>
    <w:rsid w:val="00616BE4"/>
    <w:rsid w:val="006200CC"/>
    <w:rsid w:val="0064528C"/>
    <w:rsid w:val="00647322"/>
    <w:rsid w:val="006556CF"/>
    <w:rsid w:val="0068060B"/>
    <w:rsid w:val="00697E66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56A1"/>
    <w:rsid w:val="007E615A"/>
    <w:rsid w:val="00831176"/>
    <w:rsid w:val="00831AB7"/>
    <w:rsid w:val="008467E3"/>
    <w:rsid w:val="00852841"/>
    <w:rsid w:val="00883AA9"/>
    <w:rsid w:val="008867A2"/>
    <w:rsid w:val="00892137"/>
    <w:rsid w:val="00895BFE"/>
    <w:rsid w:val="008B58BB"/>
    <w:rsid w:val="008C3CE1"/>
    <w:rsid w:val="0091078B"/>
    <w:rsid w:val="009240D0"/>
    <w:rsid w:val="00925500"/>
    <w:rsid w:val="009632F4"/>
    <w:rsid w:val="0097258A"/>
    <w:rsid w:val="009941A9"/>
    <w:rsid w:val="009B3578"/>
    <w:rsid w:val="009C0071"/>
    <w:rsid w:val="009D4486"/>
    <w:rsid w:val="009E73C7"/>
    <w:rsid w:val="00A4045A"/>
    <w:rsid w:val="00A41F1B"/>
    <w:rsid w:val="00A75432"/>
    <w:rsid w:val="00A85EE1"/>
    <w:rsid w:val="00AA42BB"/>
    <w:rsid w:val="00AB342B"/>
    <w:rsid w:val="00AD7649"/>
    <w:rsid w:val="00AF4D08"/>
    <w:rsid w:val="00AF5156"/>
    <w:rsid w:val="00B02007"/>
    <w:rsid w:val="00B0501D"/>
    <w:rsid w:val="00B1108E"/>
    <w:rsid w:val="00B1428A"/>
    <w:rsid w:val="00B26039"/>
    <w:rsid w:val="00B33EB0"/>
    <w:rsid w:val="00B6703F"/>
    <w:rsid w:val="00BA1A1A"/>
    <w:rsid w:val="00BA492A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807AA"/>
    <w:rsid w:val="00C85D00"/>
    <w:rsid w:val="00CA7325"/>
    <w:rsid w:val="00CF188F"/>
    <w:rsid w:val="00CF1A3A"/>
    <w:rsid w:val="00CF366E"/>
    <w:rsid w:val="00CF5F52"/>
    <w:rsid w:val="00D230AD"/>
    <w:rsid w:val="00D27364"/>
    <w:rsid w:val="00D41369"/>
    <w:rsid w:val="00D52566"/>
    <w:rsid w:val="00D64B44"/>
    <w:rsid w:val="00D651E9"/>
    <w:rsid w:val="00D73233"/>
    <w:rsid w:val="00D913E0"/>
    <w:rsid w:val="00DA7984"/>
    <w:rsid w:val="00DB2EB9"/>
    <w:rsid w:val="00DB4A20"/>
    <w:rsid w:val="00DB71BA"/>
    <w:rsid w:val="00DD086C"/>
    <w:rsid w:val="00DE08C9"/>
    <w:rsid w:val="00DE2A0D"/>
    <w:rsid w:val="00DE34BD"/>
    <w:rsid w:val="00DF584A"/>
    <w:rsid w:val="00DF5CA9"/>
    <w:rsid w:val="00E22D79"/>
    <w:rsid w:val="00E271E4"/>
    <w:rsid w:val="00E3266A"/>
    <w:rsid w:val="00E61EC8"/>
    <w:rsid w:val="00E64BD6"/>
    <w:rsid w:val="00E76D74"/>
    <w:rsid w:val="00EA4C50"/>
    <w:rsid w:val="00EA7921"/>
    <w:rsid w:val="00F046DD"/>
    <w:rsid w:val="00F22FCD"/>
    <w:rsid w:val="00F2349F"/>
    <w:rsid w:val="00F31921"/>
    <w:rsid w:val="00F464B6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86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86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407D22-8600-42B2-B809-9D41513F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Ivanina, Olga [MEDRU]</cp:lastModifiedBy>
  <cp:revision>3</cp:revision>
  <cp:lastPrinted>2017-01-18T11:01:00Z</cp:lastPrinted>
  <dcterms:created xsi:type="dcterms:W3CDTF">2018-07-03T13:36:00Z</dcterms:created>
  <dcterms:modified xsi:type="dcterms:W3CDTF">2018-07-20T15:34:00Z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1588582848</vt:i4>
  </property>
</Properties>
</file>