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D9" w:rsidRPr="00AE293E" w:rsidRDefault="00DA37D9" w:rsidP="00DA37D9">
      <w:pPr>
        <w:shd w:val="clear" w:color="auto" w:fill="FFFFFF"/>
        <w:spacing w:after="225" w:line="6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AE293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Первый Прикамский урологический форум - 2018: </w:t>
      </w:r>
      <w:r w:rsidR="00AE293E" w:rsidRPr="00AE293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Современн</w:t>
      </w:r>
      <w:r w:rsidR="00AE293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ая</w:t>
      </w:r>
      <w:r w:rsidR="00AE293E" w:rsidRPr="00AE293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="00AE293E" w:rsidRPr="00AE293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Эндоурология</w:t>
      </w:r>
      <w:proofErr w:type="spellEnd"/>
      <w:r w:rsidRPr="00AE293E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!</w:t>
      </w:r>
    </w:p>
    <w:p w:rsidR="00797F4E" w:rsidRPr="00797F4E" w:rsidRDefault="00797F4E" w:rsidP="00797F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7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2</w:t>
      </w:r>
      <w:r w:rsidR="000918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Pr="00797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-2</w:t>
      </w:r>
      <w:r w:rsidR="000918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ября</w:t>
      </w:r>
      <w:r w:rsidRPr="00797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</w:p>
    <w:p w:rsidR="00797F4E" w:rsidRPr="00797F4E" w:rsidRDefault="00797F4E" w:rsidP="00797F4E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7F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Россия,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Ижевск</w:t>
      </w:r>
    </w:p>
    <w:p w:rsidR="00797F4E" w:rsidRPr="00797F4E" w:rsidRDefault="00797F4E" w:rsidP="00797F4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en-US"/>
        </w:rPr>
        <w:drawing>
          <wp:inline distT="0" distB="0" distL="0" distR="0" wp14:anchorId="34F9A1DA" wp14:editId="701F377A">
            <wp:extent cx="7970647" cy="1188000"/>
            <wp:effectExtent l="0" t="0" r="0" b="0"/>
            <wp:docPr id="1" name="Рисунок 1" descr="http://uroweb.ru/sites/default/files/avi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oweb.ru/sites/default/files/avic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51553"/>
                    <a:stretch/>
                  </pic:blipFill>
                  <pic:spPr bwMode="auto">
                    <a:xfrm>
                      <a:off x="0" y="0"/>
                      <a:ext cx="8028490" cy="119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7D9" w:rsidRDefault="00DA37D9" w:rsidP="00797F4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 wp14:anchorId="62EF10C4" wp14:editId="086325D1">
            <wp:extent cx="1268083" cy="1268083"/>
            <wp:effectExtent l="0" t="0" r="8890" b="8890"/>
            <wp:docPr id="9" name="Picture 2" descr="D:\SDreval\Логотипы ЦСУиХ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SDreval\Логотипы ЦСУиХ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08" cy="1270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7D9" w:rsidRPr="00001EDF" w:rsidRDefault="00DA37D9" w:rsidP="00DA37D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</w:pP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Центр </w:t>
      </w:r>
      <w:r w:rsidR="00AE293E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С</w:t>
      </w: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овременной </w:t>
      </w:r>
      <w:r w:rsidR="00AE293E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У</w:t>
      </w: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рологии и </w:t>
      </w:r>
      <w:r w:rsidR="00AE293E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Х</w:t>
      </w: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ирургии</w:t>
      </w:r>
    </w:p>
    <w:p w:rsidR="00DA37D9" w:rsidRPr="00B031AD" w:rsidRDefault="00DA37D9" w:rsidP="00DA37D9">
      <w:pPr>
        <w:shd w:val="clear" w:color="auto" w:fill="FFFFFF"/>
        <w:spacing w:after="450" w:line="240" w:lineRule="auto"/>
        <w:jc w:val="center"/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</w:pP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Ижев</w:t>
      </w:r>
      <w:r w:rsidRPr="00B031AD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ск</w:t>
      </w: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ая Государственная</w:t>
      </w:r>
      <w:r w:rsidRPr="00B031AD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 медицинск</w:t>
      </w: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ая</w:t>
      </w:r>
      <w:r w:rsidRPr="00B031AD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 </w:t>
      </w: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Академия</w:t>
      </w:r>
      <w:r w:rsidRPr="00B031AD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br/>
        <w:t>Российское общество урологов</w:t>
      </w:r>
      <w:r w:rsidRPr="00B031AD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br/>
      </w:r>
      <w:r w:rsidR="0009188D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Удмуртский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 </w:t>
      </w:r>
      <w:r w:rsidR="0009188D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филиал</w:t>
      </w:r>
      <w:r w:rsidRPr="00DA37D9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Российского</w:t>
      </w:r>
      <w:r w:rsidRPr="00001EDF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 обществ</w:t>
      </w:r>
      <w:r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>а</w:t>
      </w:r>
      <w:r w:rsidRPr="00B031AD">
        <w:rPr>
          <w:rFonts w:ascii="Century Gothic" w:eastAsia="Times New Roman" w:hAnsi="Century Gothic" w:cs="Times New Roman"/>
          <w:color w:val="444444"/>
          <w:sz w:val="24"/>
          <w:szCs w:val="24"/>
          <w:lang w:eastAsia="ru-RU"/>
        </w:rPr>
        <w:t xml:space="preserve"> урологов</w:t>
      </w:r>
    </w:p>
    <w:p w:rsidR="00DA37D9" w:rsidRPr="00B031AD" w:rsidRDefault="003F32D9" w:rsidP="00DA37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23-24</w:t>
      </w:r>
      <w:r w:rsidR="00DA37D9" w:rsidRPr="00B031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="00DA37D9" w:rsidRPr="00B031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="00DA37D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г.</w:t>
      </w:r>
    </w:p>
    <w:p w:rsidR="00DA37D9" w:rsidRDefault="00DA37D9" w:rsidP="00DA37D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9188D" w:rsidRDefault="0009188D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DA37D9" w:rsidRPr="00B031AD" w:rsidRDefault="00DA37D9" w:rsidP="00DA37D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31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Глубокоуважаемые коллеги и друзья!</w:t>
      </w:r>
    </w:p>
    <w:p w:rsidR="002F1ED8" w:rsidRDefault="002F1ED8" w:rsidP="00DA37D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 Современной Урологии и Хирургии</w:t>
      </w:r>
      <w:r w:rsidR="0003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компания «</w:t>
      </w:r>
      <w:proofErr w:type="spellStart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Дорнье</w:t>
      </w:r>
      <w:proofErr w:type="spellEnd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МедТех</w:t>
      </w:r>
      <w:proofErr w:type="spellEnd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Европа </w:t>
      </w:r>
      <w:proofErr w:type="spellStart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ГмбХ</w:t>
      </w:r>
      <w:proofErr w:type="spellEnd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03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спонсорской поддержке компании «</w:t>
      </w:r>
      <w:proofErr w:type="spellStart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СаФайр</w:t>
      </w:r>
      <w:proofErr w:type="spellEnd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09188D" w:rsidRP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компании «Карл </w:t>
      </w:r>
      <w:proofErr w:type="spellStart"/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Шторц</w:t>
      </w:r>
      <w:proofErr w:type="spellEnd"/>
      <w:r w:rsidR="00173B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</w:t>
      </w:r>
      <w:r w:rsidR="00173BA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компании «</w:t>
      </w:r>
      <w:proofErr w:type="spellStart"/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Амсэл</w:t>
      </w:r>
      <w:proofErr w:type="spellEnd"/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компании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Астеллас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компании 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Штада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компании </w:t>
      </w:r>
      <w:r w:rsidR="0003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-Медика</w:t>
      </w:r>
      <w:r w:rsidR="0003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компании </w:t>
      </w:r>
      <w:r w:rsidR="0003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Санофи</w:t>
      </w:r>
      <w:proofErr w:type="spellEnd"/>
      <w:r w:rsidR="0003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компании «</w:t>
      </w:r>
      <w:proofErr w:type="spellStart"/>
      <w:r w:rsidR="0003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Тева</w:t>
      </w:r>
      <w:proofErr w:type="spellEnd"/>
      <w:r w:rsidR="000316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компании «</w:t>
      </w:r>
      <w:proofErr w:type="spellStart"/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Бионорика</w:t>
      </w:r>
      <w:proofErr w:type="spellEnd"/>
      <w:r w:rsidR="00091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приглашают Вас принять участие в конференции, посвященной эффективному использованию современных малоинвазивных урологических технологий.</w:t>
      </w:r>
    </w:p>
    <w:p w:rsidR="00797F4E" w:rsidRPr="00797F4E" w:rsidRDefault="00DA37D9" w:rsidP="00DA37D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Ижев</w:t>
      </w:r>
      <w:r w:rsidRPr="00B031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 избран местом проведения Фо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рума не случайно. Урология </w:t>
      </w:r>
      <w:r w:rsidR="002F1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Удмуртии</w:t>
      </w:r>
      <w:r w:rsidRPr="00B031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активно развивается и занимает достойное место в Отечественной медицине. Планируемое медицинское мероприятие внесет ценный вклад в углубленное 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азвитие Российской урологии 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прикам</w:t>
      </w:r>
      <w:r w:rsidRPr="00B031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ском</w:t>
      </w:r>
      <w:proofErr w:type="spellEnd"/>
      <w:r w:rsidRPr="00B031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регионе. </w:t>
      </w:r>
    </w:p>
    <w:p w:rsidR="002F1ED8" w:rsidRPr="00B031AD" w:rsidRDefault="00797F4E" w:rsidP="002F1ED8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конференции будут освещаться классические подходы к лечению мочекаменной болезни, доброкачественной гиперплазии предстательной железы, рака предстательной железы</w:t>
      </w:r>
      <w:r w:rsidR="00956A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почки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Доклады будут построены в рамках </w:t>
      </w:r>
      <w:r w:rsidR="002F1ED8"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классических лекций,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совмещенных с </w:t>
      </w:r>
      <w:proofErr w:type="spellStart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видеопрезентациями</w:t>
      </w:r>
      <w:proofErr w:type="spellEnd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проведением трансляций из операционных.</w:t>
      </w:r>
      <w:r w:rsidR="002F1ED8" w:rsidRPr="002F1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F1ED8"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Значительный технологический прогресс привел к широкому внедрению минимально-инвазивных методов лечения урологических заболеваний, изменились подходы к </w:t>
      </w:r>
      <w:proofErr w:type="spellStart"/>
      <w:r w:rsidR="002F1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периоперационному</w:t>
      </w:r>
      <w:proofErr w:type="spellEnd"/>
      <w:r w:rsidR="002F1ED8"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ведению больных.</w:t>
      </w:r>
      <w:r w:rsidR="002F1ED8" w:rsidRPr="002F1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F1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Пройдет к</w:t>
      </w:r>
      <w:r w:rsidR="002F1ED8" w:rsidRPr="00B031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линическая апробация оборудования и обучение специалистов в формате выездной сессии с выполнением показательных хирургических вмешательств и медицинских процедур наряду с докладами участников.</w:t>
      </w:r>
    </w:p>
    <w:p w:rsidR="00797F4E" w:rsidRPr="00797F4E" w:rsidRDefault="00797F4E" w:rsidP="00956AD7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F4E" w:rsidRPr="00797F4E" w:rsidRDefault="00797F4E" w:rsidP="0079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en-US"/>
        </w:rPr>
        <w:drawing>
          <wp:inline distT="0" distB="0" distL="0" distR="0" wp14:anchorId="67C307F4" wp14:editId="7C84E353">
            <wp:extent cx="1186458" cy="793631"/>
            <wp:effectExtent l="0" t="0" r="0" b="6985"/>
            <wp:docPr id="2" name="Рисунок 2" descr="http://uroweb.ru/sites/default/files/d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roweb.ru/sites/default/files/dr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65" cy="79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4E" w:rsidRPr="00797F4E" w:rsidRDefault="00797F4E" w:rsidP="0079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F4E" w:rsidRPr="00797F4E" w:rsidRDefault="00797F4E" w:rsidP="0079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en-US"/>
        </w:rPr>
        <w:drawing>
          <wp:inline distT="0" distB="0" distL="0" distR="0" wp14:anchorId="7FE3784D" wp14:editId="7AB177FF">
            <wp:extent cx="1155939" cy="768018"/>
            <wp:effectExtent l="0" t="0" r="6350" b="0"/>
            <wp:docPr id="4" name="Рисунок 4" descr="http://uroweb.ru/sites/default/files/dr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roweb.ru/sites/default/files/dr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9" cy="7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4E" w:rsidRPr="00797F4E" w:rsidRDefault="00797F4E" w:rsidP="00797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en-US"/>
        </w:rPr>
        <w:drawing>
          <wp:inline distT="0" distB="0" distL="0" distR="0" wp14:anchorId="548B0DCB" wp14:editId="26077451">
            <wp:extent cx="1138687" cy="756556"/>
            <wp:effectExtent l="0" t="0" r="4445" b="5715"/>
            <wp:docPr id="5" name="Рисунок 5" descr="http://uroweb.ru/sites/default/files/d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oweb.ru/sites/default/files/dr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12" cy="76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4E" w:rsidRPr="00797F4E" w:rsidRDefault="00797F4E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Планируется участие специалистов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Новосибирска ● </w:t>
      </w:r>
      <w:r w:rsidR="006423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Перми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● Красноярска ● </w:t>
      </w:r>
      <w:r w:rsidR="006423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Нижнего Новгорода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● Уфы ● </w:t>
      </w:r>
      <w:r w:rsidR="006423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Ижевска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● Москвы ●</w:t>
      </w:r>
      <w:r w:rsidR="00956A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Санкт-Петербурга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других регионов.</w:t>
      </w:r>
    </w:p>
    <w:p w:rsidR="00797F4E" w:rsidRPr="00797F4E" w:rsidRDefault="00797F4E" w:rsidP="00797F4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Программа</w:t>
      </w:r>
    </w:p>
    <w:p w:rsidR="00797F4E" w:rsidRPr="00797F4E" w:rsidRDefault="003F32D9" w:rsidP="00797F4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23 ноября</w:t>
      </w:r>
      <w:r w:rsidR="00BC53A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2018</w:t>
      </w:r>
    </w:p>
    <w:p w:rsidR="00797F4E" w:rsidRPr="00797F4E" w:rsidRDefault="00797F4E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Трансляции из операционной в течение дня с включениями в зал.</w:t>
      </w:r>
    </w:p>
    <w:p w:rsidR="00797F4E" w:rsidRDefault="00797F4E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Предполагаемые операции</w:t>
      </w:r>
      <w:r w:rsidR="00F843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 течение 2 дней работы Форума</w:t>
      </w:r>
      <w:r w:rsidRPr="00797F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6B3639" w:rsidRPr="00797F4E" w:rsidRDefault="006B3639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23 ноября 2018 года</w:t>
      </w:r>
    </w:p>
    <w:p w:rsidR="0064235F" w:rsidRPr="00F8432B" w:rsidRDefault="006B3639" w:rsidP="00152A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D</w:t>
      </w:r>
      <w:r w:rsidRP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="006732F0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</w:t>
      </w:r>
      <w:r w:rsidR="00797F4E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апароскопическ</w:t>
      </w:r>
      <w:r w:rsidR="0064235F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ая радикальная </w:t>
      </w:r>
      <w:proofErr w:type="spellStart"/>
      <w:r w:rsidR="0064235F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простатэктомия</w:t>
      </w:r>
      <w:proofErr w:type="spellEnd"/>
      <w:r w:rsidRP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Холтобин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Лавинский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)</w:t>
      </w:r>
    </w:p>
    <w:p w:rsidR="006B3639" w:rsidRDefault="00610E96" w:rsidP="005C3F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Трансуретральная </w:t>
      </w:r>
      <w:r w:rsidR="006B3639" w:rsidRP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механическая </w:t>
      </w:r>
      <w:r w:rsidRP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э</w:t>
      </w:r>
      <w:r w:rsidR="0064235F" w:rsidRP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нуклеация простаты</w:t>
      </w:r>
      <w:r w:rsid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(</w:t>
      </w:r>
      <w:r w:rsidR="002538F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Бурлака</w:t>
      </w:r>
      <w:r w:rsid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)</w:t>
      </w:r>
    </w:p>
    <w:p w:rsidR="006B3639" w:rsidRDefault="006B3639" w:rsidP="005C3FC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Биполярный 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TURP</w:t>
      </w:r>
      <w:r w:rsidR="00956AD7" w:rsidRP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(Лавинский)</w:t>
      </w:r>
    </w:p>
    <w:p w:rsidR="006B3639" w:rsidRPr="006B3639" w:rsidRDefault="006B3639" w:rsidP="006B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6B3639" w:rsidRPr="006B3639" w:rsidRDefault="006B3639" w:rsidP="006B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363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24 ноября 2018 года </w:t>
      </w:r>
    </w:p>
    <w:p w:rsidR="006B3639" w:rsidRPr="00956AD7" w:rsidRDefault="006B3639" w:rsidP="006B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6B3639" w:rsidRDefault="006B3639" w:rsidP="006B36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0918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D</w:t>
      </w:r>
      <w:r w:rsidRPr="000918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Лапароскопическая</w:t>
      </w:r>
      <w:proofErr w:type="spellEnd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нефрэктомия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P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Холтобин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Лавинский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)</w:t>
      </w:r>
    </w:p>
    <w:p w:rsidR="006B3639" w:rsidRPr="00F8432B" w:rsidRDefault="006B3639" w:rsidP="006B36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Мини-перкутанная </w:t>
      </w:r>
      <w:proofErr w:type="spellStart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нефролитотрипсия</w:t>
      </w:r>
      <w:proofErr w:type="spellEnd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Dornie</w:t>
      </w:r>
      <w:proofErr w:type="spellEnd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Medilas</w:t>
      </w:r>
      <w:proofErr w:type="spellEnd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H</w:t>
      </w:r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Solvo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(</w:t>
      </w:r>
      <w:r w:rsidR="002538F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Мазуренко</w:t>
      </w:r>
      <w:r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)</w:t>
      </w:r>
    </w:p>
    <w:p w:rsidR="00797F4E" w:rsidRPr="00F8432B" w:rsidRDefault="006732F0" w:rsidP="00797F4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К</w:t>
      </w:r>
      <w:r w:rsidR="00797F4E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онтакт</w:t>
      </w:r>
      <w:r w:rsidR="0064235F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ная </w:t>
      </w:r>
      <w:proofErr w:type="spellStart"/>
      <w:r w:rsidR="0064235F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уретеролитотрипсия</w:t>
      </w:r>
      <w:proofErr w:type="spellEnd"/>
      <w:r w:rsidR="00956AD7" w:rsidRPr="00956AD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="00956AD7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Dornie</w:t>
      </w:r>
      <w:proofErr w:type="spellEnd"/>
      <w:r w:rsidR="00956AD7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="00956AD7" w:rsidRPr="00F8432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Medilas</w:t>
      </w:r>
      <w:proofErr w:type="spellEnd"/>
      <w:r w:rsidR="00956AD7" w:rsidRPr="00956AD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="00956AD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H</w:t>
      </w:r>
      <w:r w:rsidR="00956AD7" w:rsidRPr="00956AD7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en-US" w:eastAsia="ru-RU"/>
        </w:rPr>
        <w:t>Solvo</w:t>
      </w:r>
      <w:proofErr w:type="spellEnd"/>
      <w:r w:rsid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(</w:t>
      </w:r>
      <w:proofErr w:type="spellStart"/>
      <w:r w:rsid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Древаль</w:t>
      </w:r>
      <w:proofErr w:type="spellEnd"/>
      <w:r w:rsidR="006B363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)</w:t>
      </w:r>
    </w:p>
    <w:p w:rsidR="0064235F" w:rsidRPr="00F8432B" w:rsidRDefault="0064235F" w:rsidP="006B363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tbl>
      <w:tblPr>
        <w:tblW w:w="1473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2"/>
        <w:gridCol w:w="13232"/>
      </w:tblGrid>
      <w:tr w:rsidR="00797F4E" w:rsidRPr="00797F4E" w:rsidTr="00703A62">
        <w:tc>
          <w:tcPr>
            <w:tcW w:w="147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7968" w:rsidRDefault="006B7968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10.00-10.1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  <w:p w:rsidR="00F8432B" w:rsidRDefault="00797F4E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Приветственное слово</w:t>
            </w:r>
            <w:r w:rsidR="00F8432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F8432B" w:rsidRPr="00F8432B" w:rsidRDefault="00F8432B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</w:pPr>
            <w:r w:rsidRPr="00F8432B"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lastRenderedPageBreak/>
              <w:t>Проничев Вячеслав Викторович, д.м.н., профессор, заведующий кафедрой факультетской хирургии ИГМА, главный хирург МЗ Удмуртской Республики</w:t>
            </w:r>
          </w:p>
          <w:p w:rsidR="00797F4E" w:rsidRPr="00797F4E" w:rsidRDefault="00F8432B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I блок - организация урологической клиники</w:t>
            </w: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6B7968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10.1</w:t>
            </w:r>
            <w:r w:rsidR="00610E9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0-10.2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A0D" w:rsidRDefault="00F8432B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Внебюджетная х</w:t>
            </w:r>
            <w:r w:rsidR="00152A0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ирургическая клиника </w:t>
            </w:r>
            <w:r w:rsidR="00797F4E"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- вчера, сегодня, завтра</w:t>
            </w:r>
            <w:r w:rsidR="00152A0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797F4E" w:rsidRPr="00797F4E" w:rsidRDefault="00610E96" w:rsidP="006B7968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Лавинский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Роман Вячеславович</w:t>
            </w:r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, директор, </w:t>
            </w:r>
            <w:r w:rsidR="006B79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Ижевск,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Центр Современной Урологии и Хирургии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6B7968" w:rsidP="00610E96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10.25</w:t>
            </w:r>
            <w:r w:rsidR="00610E9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-10.35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A0D" w:rsidRDefault="00797F4E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Организация урологической клиники. Амбулаторный прием. Диагностический и лабораторный минимум. </w:t>
            </w:r>
            <w:r w:rsidR="00076B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eastAsia="ru-RU"/>
              </w:rPr>
              <w:t>Fast</w:t>
            </w:r>
            <w:r w:rsidR="00076B00" w:rsidRPr="00076B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-</w:t>
            </w:r>
            <w:r w:rsidR="00076B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eastAsia="ru-RU"/>
              </w:rPr>
              <w:t>track</w:t>
            </w:r>
            <w:r w:rsidR="00076B0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оперативная урология.</w:t>
            </w: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Организация урологического стационара. </w:t>
            </w:r>
          </w:p>
          <w:p w:rsidR="00797F4E" w:rsidRPr="00797F4E" w:rsidRDefault="00152A0D" w:rsidP="006B7968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Древаль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Сергей Васильевич</w:t>
            </w:r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р</w:t>
            </w:r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оводитель урологической клиники</w:t>
            </w:r>
            <w:r w:rsidR="006B79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, к.м.н., врач-</w:t>
            </w:r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уролог, </w:t>
            </w:r>
            <w:r w:rsidR="006B79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Ижевск,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Центр Современной Урологии и Хирургии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152A0D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.35-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0886" w:rsidRDefault="00797F4E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Концепция оснащения комплексной уроло</w:t>
            </w:r>
            <w:r w:rsidR="000D75C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гической операционной,</w:t>
            </w: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ос</w:t>
            </w:r>
            <w:r w:rsidR="00DD08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нащения гибридной операционной.</w:t>
            </w:r>
          </w:p>
          <w:p w:rsidR="00797F4E" w:rsidRPr="00797F4E" w:rsidRDefault="00797F4E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Ермаков Антон Михайлович, </w:t>
            </w:r>
            <w:r w:rsidR="00152A0D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тарший менеджер, Москва, компания «</w:t>
            </w:r>
            <w:proofErr w:type="spellStart"/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СаФайр</w:t>
            </w:r>
            <w:proofErr w:type="spellEnd"/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».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152A0D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DD08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-11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DD08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A0D" w:rsidRPr="003F32D9" w:rsidRDefault="00797F4E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3F32D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Организация урологической клиники</w:t>
            </w:r>
            <w:r w:rsidR="00152A0D" w:rsidRPr="003F32D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в крупном российском городе: </w:t>
            </w:r>
            <w:r w:rsidRPr="003F32D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Опыт первых </w:t>
            </w:r>
            <w:r w:rsidR="00152A0D" w:rsidRPr="003F32D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лет. Концепция развития.</w:t>
            </w:r>
          </w:p>
          <w:p w:rsidR="00797F4E" w:rsidRPr="00797F4E" w:rsidRDefault="003F32D9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Лавинский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Роман Вячеславович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, директор,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Ижевск, Центр Современной Урологии и Хирургии</w:t>
            </w:r>
          </w:p>
        </w:tc>
      </w:tr>
      <w:tr w:rsidR="00152A0D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2A0D" w:rsidRPr="00797F4E" w:rsidRDefault="00DD0886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11.05-11.20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2A0D" w:rsidRDefault="00152A0D" w:rsidP="00152A0D">
            <w:pPr>
              <w:spacing w:after="45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  <w:lang w:eastAsia="ru-RU"/>
              </w:rPr>
              <w:t>Работа частной урологической клиники в системе ОМС. Возможности и проблемы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.</w:t>
            </w:r>
          </w:p>
          <w:p w:rsidR="00152A0D" w:rsidRPr="00797F4E" w:rsidRDefault="00152A0D" w:rsidP="006B7968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Лавинский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Роман Вячеславович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, директор, </w:t>
            </w:r>
            <w:r w:rsidR="006B7968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Ижевск,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Центр Современной Урологии и Хирургии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797F4E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B344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</w:t>
            </w:r>
            <w:r w:rsidR="00B344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0886" w:rsidRDefault="00797F4E" w:rsidP="00DD0886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D088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Оптимизация использования </w:t>
            </w:r>
            <w:proofErr w:type="spellStart"/>
            <w:r w:rsidRPr="00DD088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ренгенодиагностического</w:t>
            </w:r>
            <w:proofErr w:type="spellEnd"/>
            <w:r w:rsidRPr="00DD088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комплекса в условиях стационара и снижение нагрузки на урологическую операционную.</w:t>
            </w:r>
          </w:p>
          <w:p w:rsidR="00797F4E" w:rsidRPr="00797F4E" w:rsidRDefault="00DD0886" w:rsidP="00DD0886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Мирный Борис Иванович, д</w:t>
            </w:r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иректор, Москва, компания «</w:t>
            </w:r>
            <w:proofErr w:type="spellStart"/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СаФайр</w:t>
            </w:r>
            <w:proofErr w:type="spellEnd"/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5A6BDC" w:rsidRPr="00797F4E" w:rsidTr="00703A62">
        <w:tc>
          <w:tcPr>
            <w:tcW w:w="147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6BDC" w:rsidRPr="005A6BDC" w:rsidRDefault="005A6BDC" w:rsidP="00DD0886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val="en-US" w:eastAsia="ru-RU"/>
              </w:rPr>
              <w:t>II</w:t>
            </w:r>
            <w:r w:rsidRPr="005D6E9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блок – </w:t>
            </w:r>
            <w:r w:rsidR="005D6E93"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предстательной железы.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797F4E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11.5</w:t>
            </w:r>
            <w:r w:rsidR="00B344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-12.05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>ДГПЖ: Эволюция хирургических методов лечения.</w:t>
            </w:r>
          </w:p>
          <w:p w:rsidR="00797F4E" w:rsidRPr="005D6E93" w:rsidRDefault="005D6E93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Бурлака Олег Олегович, Санкт- Петербург, ГБУЗ «Александровская больница» заведующий отделением урологии, врач уролог первой квалификационной категории, к.м.н.</w:t>
            </w:r>
          </w:p>
        </w:tc>
      </w:tr>
      <w:tr w:rsidR="005D6E93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Default="005D6E93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12.05-12.20</w:t>
            </w:r>
          </w:p>
          <w:p w:rsidR="005D6E93" w:rsidRPr="00797F4E" w:rsidRDefault="005D6E93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</w:t>
            </w:r>
            <w:proofErr w:type="spellStart"/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>гольмиевого</w:t>
            </w:r>
            <w:proofErr w:type="spellEnd"/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лазера в урологии.</w:t>
            </w:r>
          </w:p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Бурлак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Олег Олегович, Санкт- Петербург, ГБУЗ «Александровская больница» заведующий отделением урологии, врач уролог первой квалификационной категории, к.м.н.</w:t>
            </w:r>
          </w:p>
        </w:tc>
      </w:tr>
      <w:tr w:rsidR="005D6E93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Default="005D6E93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12.20-12.35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Pr="005D6E93" w:rsidRDefault="005D6E93" w:rsidP="005D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>ТУР простаты. Особенности хирургической техники. Шаг за шагом</w:t>
            </w:r>
            <w:r w:rsidRPr="005D6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E93" w:rsidRPr="005D6E93" w:rsidRDefault="005D6E93" w:rsidP="005D6E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Мазуренко Денис Александрович, Москва, АО «Ильинская больница», Руководитель клиники урологии, доцент кафедры урологии ФМБЦ им А.И. </w:t>
            </w:r>
            <w:proofErr w:type="spellStart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Бурназяна</w:t>
            </w:r>
            <w:proofErr w:type="spellEnd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ФМБА России, врач уролог, к.м.н.</w:t>
            </w:r>
          </w:p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Холтобин</w:t>
            </w:r>
            <w:proofErr w:type="spellEnd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Денис Петрович, Новосибирск, АО МЦ «АВИЦЕННА», врач уролог высшей квалификационной категории, </w:t>
            </w:r>
            <w:proofErr w:type="spellStart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андролог</w:t>
            </w:r>
            <w:proofErr w:type="spellEnd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D6E93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Default="005D6E93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E93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Default="005D6E93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12.35-12.50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>Энуклеация простаты. Особенности хирургической техники. Шаг за шагом.</w:t>
            </w:r>
          </w:p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Бурлако</w:t>
            </w:r>
            <w:proofErr w:type="spellEnd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Олег Олегович, Санкт- Петербург, ГБУЗ «Александровская больница» заведующий отделением урологии, врач уролог первой квалификационной категории, к.м.н.</w:t>
            </w:r>
          </w:p>
        </w:tc>
      </w:tr>
      <w:tr w:rsidR="005D6E93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Default="005D6E93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12.50-13.05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Первые шаги выполнения энуклеации простаты </w:t>
            </w:r>
            <w:proofErr w:type="gramStart"/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gramEnd"/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когда закончиться кривая в обучении?</w:t>
            </w:r>
          </w:p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Кутлуев</w:t>
            </w:r>
            <w:proofErr w:type="spellEnd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Марат </w:t>
            </w:r>
            <w:proofErr w:type="spellStart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Мусаевич</w:t>
            </w:r>
            <w:proofErr w:type="spellEnd"/>
            <w:r w:rsidRPr="005D6E93">
              <w:rPr>
                <w:rFonts w:ascii="Times New Roman" w:hAnsi="Times New Roman" w:cs="Times New Roman"/>
                <w:i/>
                <w:sz w:val="20"/>
                <w:szCs w:val="20"/>
              </w:rPr>
              <w:t>, Уфа, Клиника «Мать и дитя», врач Хирургического центра, к.м.н., врач уролог первой врачебной категории</w:t>
            </w:r>
            <w:r w:rsidRPr="005D6E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2190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2190" w:rsidRPr="00672190" w:rsidRDefault="00672190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13.05-13.40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2190" w:rsidRDefault="00672190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672190" w:rsidRPr="005D6E93" w:rsidRDefault="00672190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из операционной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797F4E" w:rsidP="00672190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442A" w:rsidRPr="005D6E93" w:rsidRDefault="00797F4E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D6E9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Энуклеация простаты</w:t>
            </w:r>
            <w:r w:rsidR="00B3442A" w:rsidRPr="005D6E9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-</w:t>
            </w:r>
            <w:r w:rsidRPr="005D6E9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873459" w:rsidRPr="005D6E9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необходимое оснащение</w:t>
            </w:r>
            <w:r w:rsidR="00B3442A" w:rsidRPr="005D6E9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 Новое оборудование</w:t>
            </w:r>
            <w:r w:rsidRPr="005D6E9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797F4E" w:rsidRPr="005D6E93" w:rsidRDefault="00B3442A" w:rsidP="00B3442A">
            <w:pPr>
              <w:spacing w:after="45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5D6E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Ермаков Антон Михайлович, Старший менеджер, Москва, компания «</w:t>
            </w:r>
            <w:proofErr w:type="spellStart"/>
            <w:r w:rsidRPr="005D6E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СаФайр</w:t>
            </w:r>
            <w:proofErr w:type="spellEnd"/>
            <w:r w:rsidRPr="005D6E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7F4E" w:rsidRPr="00797F4E" w:rsidRDefault="005D6E93" w:rsidP="00672190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5-1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6E93" w:rsidRPr="005D6E93" w:rsidRDefault="005D6E93" w:rsidP="005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9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биопсия простаты. Показания, особенности выполнения, профилактика, наши результаты.</w:t>
            </w:r>
          </w:p>
          <w:p w:rsidR="00797F4E" w:rsidRPr="005D6E93" w:rsidRDefault="005D6E93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D6E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Древаль</w:t>
            </w:r>
            <w:proofErr w:type="spellEnd"/>
            <w:r w:rsidRPr="005D6E9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Сергей Васильевич, руководитель урологической клиники, к.м.н., врач-уролог, Ижевск, Центр Современной Урологии и Хирургии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5A6BDC" w:rsidP="00672190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Default="00AE293E" w:rsidP="00AE293E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E29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Показания к оперативному лечению гиперплазии простаты.  Выбор метода хирургического лечения.</w:t>
            </w:r>
          </w:p>
          <w:p w:rsidR="00AE293E" w:rsidRPr="00AE293E" w:rsidRDefault="00DC0F3A" w:rsidP="00AE293E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Лавинский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Роман Вячеславович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, директор,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Ижевск, Центр Современной Урологии и Хирургии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703A62" w:rsidP="00672190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BDC" w:rsidRDefault="00703A62" w:rsidP="005A6BD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Тактические п</w:t>
            </w:r>
            <w:r w:rsidR="00797F4E"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одходы к ведению больных с</w:t>
            </w:r>
            <w:r w:rsidR="005A6BD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острой задержкой мочи.</w:t>
            </w:r>
          </w:p>
          <w:p w:rsidR="00797F4E" w:rsidRPr="00797F4E" w:rsidRDefault="005A6BDC" w:rsidP="005A6BD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Холтобин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Денис Петрович, р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ук</w:t>
            </w:r>
            <w:r w:rsidR="00703A6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оводитель урологической клиники, к.м.н., врач уролог, 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онколог, Новосибирск, ЗАО МЦ «АВИЦЕННА»</w:t>
            </w:r>
          </w:p>
        </w:tc>
      </w:tr>
      <w:tr w:rsidR="00797F4E" w:rsidRPr="00797F4E" w:rsidTr="00703A62">
        <w:tc>
          <w:tcPr>
            <w:tcW w:w="147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5D6E93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eastAsia="ru-RU"/>
              </w:rPr>
              <w:t>III</w:t>
            </w:r>
            <w:r w:rsidR="00703A6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блок - </w:t>
            </w:r>
            <w:proofErr w:type="spellStart"/>
            <w:r w:rsidR="00703A6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</w:t>
            </w:r>
            <w:r w:rsidR="00797F4E"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нкоурология</w:t>
            </w:r>
            <w:proofErr w:type="spellEnd"/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5D6E93" w:rsidRDefault="00797F4E" w:rsidP="00672190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0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721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7F4E" w:rsidRPr="00DC0F3A" w:rsidRDefault="00DC0F3A" w:rsidP="00703A6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C0F3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Радикальная простатэктомия.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5D6E93" w:rsidRDefault="00797F4E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3A62" w:rsidRDefault="00DC0F3A" w:rsidP="00703A62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Лапароскопическая цистэктомия</w:t>
            </w:r>
            <w:r w:rsidR="00703A6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797F4E" w:rsidRPr="00797F4E" w:rsidRDefault="00703A62" w:rsidP="00703A62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Холтобин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 Денис Петрович, р</w:t>
            </w:r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уководитель урологической клиник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и</w:t>
            </w:r>
            <w:r w:rsidR="00797F4E"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, к.м.н., врач уролог, онколог, Новосибирск, ЗАО МЦ «АВИЦЕННА»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5D6E93" w:rsidRDefault="00797F4E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  <w:r w:rsidR="00A97A3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00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  <w:r w:rsidR="00A97A3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DC0F3A" w:rsidRDefault="00DC0F3A" w:rsidP="00A97A34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C0F3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Осложнения </w:t>
            </w:r>
            <w:proofErr w:type="spellStart"/>
            <w:r w:rsidRPr="00DC0F3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лапароскопических</w:t>
            </w:r>
            <w:proofErr w:type="spellEnd"/>
            <w:r w:rsidRPr="00DC0F3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операций в </w:t>
            </w:r>
            <w:proofErr w:type="spellStart"/>
            <w:r w:rsidRPr="00DC0F3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онкоурологии</w:t>
            </w:r>
            <w:proofErr w:type="spellEnd"/>
            <w:r w:rsidRPr="00DC0F3A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5E687D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87D" w:rsidRDefault="00797F4E" w:rsidP="005E68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Роль биопсии пр</w:t>
            </w:r>
            <w:r w:rsidR="005E687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остатического ложа в диагностике</w:t>
            </w: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местного рецидива у пациентов после радикальной </w:t>
            </w:r>
            <w:proofErr w:type="spellStart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простатэктомии</w:t>
            </w:r>
            <w:proofErr w:type="spellEnd"/>
            <w:r w:rsidR="005E687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797F4E" w:rsidRPr="00797F4E" w:rsidRDefault="005E687D" w:rsidP="005E687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Древаль Сергей Васильевич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р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оводитель урологической клиники, к.м.н., врач-</w:t>
            </w: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 xml:space="preserve">уролог,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Ижевск, Центр Современной Урологии и Хирургии</w:t>
            </w: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797F4E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0–1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  <w:r w:rsidR="005E687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87D" w:rsidRDefault="00797F4E" w:rsidP="005E687D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безишемической</w:t>
            </w:r>
            <w:proofErr w:type="spellEnd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резекции почки в лечении почечно-клеточного рака</w:t>
            </w:r>
            <w:r w:rsidR="005E687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797F4E" w:rsidRPr="00797F4E" w:rsidRDefault="00797F4E" w:rsidP="005E687D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797F4E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  <w:r w:rsidR="00C073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6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0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732F" w:rsidRDefault="00DC0F3A" w:rsidP="00C0732F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Лапароскопическая р</w:t>
            </w:r>
            <w:r w:rsidR="00797F4E"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езекция почки. 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ложнения</w:t>
            </w:r>
            <w:r w:rsidR="00797F4E"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797F4E" w:rsidRPr="00797F4E" w:rsidRDefault="00797F4E" w:rsidP="00C0732F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5D6E93" w:rsidRDefault="00797F4E" w:rsidP="005D6E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6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–1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6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5D6E9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732F" w:rsidRDefault="00797F4E" w:rsidP="00C0732F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Качество жизни и онкологические результаты лечения больных с местно-распространенными</w:t>
            </w: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br/>
              <w:t>и рецидивными опухолями малого таза</w:t>
            </w:r>
            <w:r w:rsidR="00C0732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797F4E" w:rsidRPr="00797F4E" w:rsidRDefault="00797F4E" w:rsidP="00C0732F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97F4E" w:rsidRPr="00797F4E" w:rsidTr="005D6E93"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C0732F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  <w:r w:rsidR="00797F4E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232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7F4E" w:rsidRPr="00797F4E" w:rsidRDefault="00797F4E" w:rsidP="00797F4E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Ужин</w:t>
            </w:r>
          </w:p>
        </w:tc>
      </w:tr>
    </w:tbl>
    <w:p w:rsidR="00C0732F" w:rsidRDefault="00C0732F" w:rsidP="00797F4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0732F" w:rsidRPr="009430EA" w:rsidRDefault="00C0732F" w:rsidP="00797F4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</w:pPr>
      <w:r w:rsidRPr="009430EA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!</w:t>
      </w:r>
      <w:r w:rsidR="00FB358A" w:rsidRPr="009430EA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</w:t>
      </w:r>
      <w:r w:rsidRPr="009430EA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График работы Форума и хронометраж докладов ориентировочные, так как планируется неоднократное подключение к операционной в режиме реального времени, с возможностью двустороннего общения с аудиторией</w:t>
      </w:r>
      <w:r w:rsidR="00FB358A" w:rsidRPr="009430EA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</w:t>
      </w:r>
      <w:r w:rsidRPr="009430EA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!</w:t>
      </w:r>
    </w:p>
    <w:p w:rsidR="00C0732F" w:rsidRDefault="00C0732F" w:rsidP="00797F4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97F4E" w:rsidRPr="00797F4E" w:rsidRDefault="003F32D9" w:rsidP="00797F4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24 ноября</w:t>
      </w:r>
      <w:r w:rsidR="00FD40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2018</w:t>
      </w:r>
    </w:p>
    <w:p w:rsidR="00797F4E" w:rsidRPr="00797F4E" w:rsidRDefault="00797F4E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Трансляции из операционной в течение дня с включениями в зал.</w:t>
      </w:r>
    </w:p>
    <w:p w:rsidR="00797F4E" w:rsidRPr="00797F4E" w:rsidRDefault="00797F4E" w:rsidP="00BA5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473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4"/>
        <w:gridCol w:w="12880"/>
      </w:tblGrid>
      <w:tr w:rsidR="008077AC" w:rsidRPr="00797F4E" w:rsidTr="00F1547F">
        <w:tc>
          <w:tcPr>
            <w:tcW w:w="14734" w:type="dxa"/>
            <w:gridSpan w:val="2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77AC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09.30-09.35</w:t>
            </w:r>
          </w:p>
          <w:p w:rsidR="008077AC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Вступитель</w:t>
            </w: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ное слово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8077AC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Ремняков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Василий Валентинович</w:t>
            </w:r>
            <w:r w:rsidRPr="00F8432B"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Председатель Удмуртского </w:t>
            </w:r>
            <w:r w:rsidR="0009188D"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филиала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Российского общества урологов,</w:t>
            </w:r>
            <w:r w:rsidRPr="00F8432B"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Ижевск</w:t>
            </w:r>
            <w:r w:rsidRPr="00F8432B"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F8432B"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отделением урологии ГКБ №6</w:t>
            </w:r>
          </w:p>
          <w:p w:rsidR="008077AC" w:rsidRPr="00797F4E" w:rsidRDefault="00312975" w:rsidP="00312975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 w:eastAsia="ru-RU"/>
              </w:rPr>
              <w:t>V</w:t>
            </w:r>
            <w:r w:rsidR="008077AC"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блок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–</w:t>
            </w:r>
            <w:r w:rsidR="008077AC"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Мочекаменная болезнь</w:t>
            </w: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77AC" w:rsidRPr="00797F4E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-9.50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77AC" w:rsidRDefault="008077AC" w:rsidP="009430EA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Дистанционная ударно-волновая литотрипсия. История. Принципы генерации ударной волны. Современные аппараты ударной волны. Клинические аспекты применения ударно-волновой литотрипсии </w:t>
            </w:r>
            <w:r w:rsidRPr="00F1547F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  <w:lang w:eastAsia="ru-RU"/>
              </w:rPr>
              <w:t>ИЛИ</w:t>
            </w: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Ударно-волновая литотрипсия снова жива.</w:t>
            </w:r>
          </w:p>
          <w:p w:rsidR="008077AC" w:rsidRPr="00797F4E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Ермаков Антон Михайлович, Старший менеджер, Москва, компания «</w:t>
            </w:r>
            <w:proofErr w:type="spellStart"/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СаФайр</w:t>
            </w:r>
            <w:proofErr w:type="spellEnd"/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706" w:rsidRDefault="008077AC" w:rsidP="00763706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Принципы наведения на камень при дистанционной ударно-в</w:t>
            </w:r>
            <w:r w:rsidR="0076370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олновой литотрипсии. Что лучше?</w:t>
            </w:r>
          </w:p>
          <w:p w:rsidR="008077AC" w:rsidRPr="00797F4E" w:rsidRDefault="008077AC" w:rsidP="00763706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Классическая перкутанная хирургия. От А до Я.</w:t>
            </w:r>
          </w:p>
          <w:p w:rsidR="008077AC" w:rsidRPr="00797F4E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10.20-10.40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2975" w:rsidRDefault="008077AC" w:rsidP="00312975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Корралловидный</w:t>
            </w:r>
            <w:proofErr w:type="spellEnd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нефролитиаз: лечение, осложнения, профилактика</w:t>
            </w:r>
            <w:r w:rsidR="0031297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рецидива.</w:t>
            </w:r>
          </w:p>
          <w:p w:rsidR="008077AC" w:rsidRPr="00797F4E" w:rsidRDefault="008077AC" w:rsidP="00312975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10.40-10.55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Мини-перкутанная </w:t>
            </w:r>
            <w:proofErr w:type="spellStart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нефро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литотрипсия</w:t>
            </w:r>
            <w:proofErr w:type="spellEnd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8077AC" w:rsidRPr="00797F4E" w:rsidRDefault="008077AC" w:rsidP="008077AC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312975" w:rsidP="0031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8077AC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55</w:t>
            </w:r>
            <w:r w:rsidR="008077AC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8077AC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47F" w:rsidRDefault="008077AC" w:rsidP="00F1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Осложнения перкутанной хирургии, их профилактика и лечение</w:t>
            </w:r>
            <w:r w:rsidR="00F1547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9430EA" w:rsidRDefault="009430EA" w:rsidP="00F1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8077AC" w:rsidRPr="00797F4E" w:rsidRDefault="008077AC" w:rsidP="00F1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F1547F" w:rsidP="00F15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11.1</w:t>
            </w:r>
            <w:r w:rsidR="008077AC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0–11.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8077AC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47F" w:rsidRDefault="008077AC" w:rsidP="00F1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Выбор метода литотрипсии в частном медицинском центре.</w:t>
            </w:r>
          </w:p>
          <w:p w:rsidR="009430EA" w:rsidRDefault="009430EA" w:rsidP="00F1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8077AC" w:rsidRPr="00797F4E" w:rsidRDefault="008077AC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F1547F" w:rsidP="00EF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11.20–1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8077AC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8077AC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F1547F" w:rsidRDefault="008077AC" w:rsidP="00807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F1547F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Кофе-брейк</w:t>
            </w: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8077AC" w:rsidP="00EF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–12.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62BE" w:rsidRDefault="00EF569E" w:rsidP="00A1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Базовые навыки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лапароскопической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урологии.</w:t>
            </w:r>
          </w:p>
          <w:p w:rsidR="00A162BE" w:rsidRDefault="00EF569E" w:rsidP="00A1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Холтлбин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Денис Петрович, Новосибирск, АО МЦ «Авиценна», руководитель урологической клиникой,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К.М.Н.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врач-уролог, хирург, онколог.</w:t>
            </w:r>
          </w:p>
          <w:p w:rsidR="008077AC" w:rsidRPr="00797F4E" w:rsidRDefault="008077AC" w:rsidP="00A16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8077AC" w:rsidP="00EF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–12.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706" w:rsidRDefault="00EF569E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Лапароскопическая нефрэктомия.</w:t>
            </w:r>
          </w:p>
          <w:p w:rsidR="00EF569E" w:rsidRDefault="00EF569E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8077AC" w:rsidRPr="00797F4E" w:rsidRDefault="008077AC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F569E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569E" w:rsidRPr="00797F4E" w:rsidRDefault="00EF569E" w:rsidP="00EF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569E" w:rsidRDefault="00EF569E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Лапароскопическая резекция почки.</w:t>
            </w: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8077AC" w:rsidP="00EF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–1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706" w:rsidRDefault="008077AC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Современные расходные материалы в </w:t>
            </w:r>
            <w:proofErr w:type="spellStart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эндоурологии</w:t>
            </w:r>
            <w:proofErr w:type="spellEnd"/>
            <w:r w:rsidRPr="00797F4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.</w:t>
            </w:r>
          </w:p>
          <w:p w:rsidR="00763706" w:rsidRDefault="00763706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8077AC" w:rsidRPr="00797F4E" w:rsidRDefault="00763706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lastRenderedPageBreak/>
              <w:t>Ермаков Антон Михайлович, Старший менеджер, Москва, компания «</w:t>
            </w:r>
            <w:proofErr w:type="spellStart"/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СаФайр</w:t>
            </w:r>
            <w:proofErr w:type="spellEnd"/>
            <w:r w:rsidRPr="00797F4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»</w:t>
            </w:r>
          </w:p>
        </w:tc>
      </w:tr>
      <w:tr w:rsidR="0002459B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459B" w:rsidRPr="00797F4E" w:rsidRDefault="0002459B" w:rsidP="00EF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-1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459B" w:rsidRDefault="00EF569E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Возможности реконструктивно-восстановительных вмешательств при ятрогенной травме мочеточника.</w:t>
            </w:r>
          </w:p>
          <w:p w:rsidR="00EF569E" w:rsidRPr="00EF569E" w:rsidRDefault="00EF569E" w:rsidP="00763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Холтлбин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Денис Петрович, Новосибирск, АО МЦ «Авиценна», руководитель урологической клиникой, К.М.Н. , врач-уролог, хирург, онколог.</w:t>
            </w:r>
          </w:p>
        </w:tc>
      </w:tr>
      <w:tr w:rsidR="008077AC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Pr="00797F4E" w:rsidRDefault="0002459B" w:rsidP="00EF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  <w:r w:rsidR="008077AC" w:rsidRPr="00797F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–13.</w:t>
            </w:r>
            <w:r w:rsidR="00EF56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77AC" w:rsidRDefault="00EF569E" w:rsidP="00807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EF569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Лапароскопические</w:t>
            </w:r>
            <w:proofErr w:type="spellEnd"/>
            <w:r w:rsidRPr="00EF569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радикальные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операции на органах малого таза. </w:t>
            </w:r>
          </w:p>
          <w:p w:rsidR="00EF569E" w:rsidRPr="00EF569E" w:rsidRDefault="00EF569E" w:rsidP="0080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>Холтлбин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444444"/>
                <w:sz w:val="24"/>
                <w:szCs w:val="24"/>
                <w:lang w:eastAsia="ru-RU"/>
              </w:rPr>
              <w:t xml:space="preserve"> Денис Петрович, Новосибирск, АО МЦ «Авиценна», руководитель урологической клиникой, К.М.Н. , врач-уролог, хирург, онколог.</w:t>
            </w:r>
          </w:p>
        </w:tc>
      </w:tr>
      <w:tr w:rsidR="00EF569E" w:rsidRPr="00797F4E" w:rsidTr="00F1547F">
        <w:tc>
          <w:tcPr>
            <w:tcW w:w="1854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569E" w:rsidRDefault="00EF569E" w:rsidP="00EF5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80" w:type="dxa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F569E" w:rsidRPr="00EF569E" w:rsidRDefault="00EF569E" w:rsidP="00807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3081C" w:rsidRDefault="00B3081C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97F4E" w:rsidRPr="00797F4E" w:rsidRDefault="00797F4E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Информационный партнер конгресса: Урологический информационный портал </w:t>
      </w:r>
      <w:hyperlink r:id="rId10" w:history="1">
        <w:r w:rsidRPr="00797F4E">
          <w:rPr>
            <w:rFonts w:ascii="Times New Roman" w:eastAsia="Times New Roman" w:hAnsi="Times New Roman" w:cs="Times New Roman"/>
            <w:b/>
            <w:bCs/>
            <w:color w:val="1E67AF"/>
            <w:sz w:val="24"/>
            <w:szCs w:val="24"/>
            <w:u w:val="single"/>
            <w:lang w:eastAsia="ru-RU"/>
          </w:rPr>
          <w:t>UROWEB</w:t>
        </w:r>
      </w:hyperlink>
      <w:r w:rsidRPr="00797F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 </w:t>
      </w:r>
    </w:p>
    <w:p w:rsidR="00797F4E" w:rsidRPr="00797F4E" w:rsidRDefault="00797F4E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Заявки на участие в конференции принимаются до 20.09.201</w:t>
      </w:r>
      <w:r w:rsidR="00B308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</w:t>
      </w:r>
    </w:p>
    <w:p w:rsidR="00797F4E" w:rsidRDefault="00B3081C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Бирюков Андрей Владимирович</w:t>
      </w:r>
      <w:r w:rsidR="007872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hyperlink r:id="rId11" w:history="1">
        <w:r w:rsidR="00771227" w:rsidRPr="0019086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drdrn</w:t>
        </w:r>
        <w:r w:rsidR="00771227" w:rsidRPr="0019086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@ya.ru</w:t>
        </w:r>
      </w:hyperlink>
      <w:r w:rsidR="007872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97F4E"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+7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97F4E"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797F4E"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744</w:t>
      </w:r>
      <w:r w:rsidR="00797F4E"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52</w:t>
      </w:r>
      <w:r w:rsidR="00797F4E"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</w:p>
    <w:p w:rsidR="007872E1" w:rsidRPr="007872E1" w:rsidRDefault="007872E1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Древаль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Сергей Васильевич, </w:t>
      </w:r>
      <w:hyperlink r:id="rId12" w:history="1">
        <w:r w:rsidRPr="00AD7F9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serdreval</w:t>
        </w:r>
        <w:r w:rsidRPr="007872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D7F9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Pr="007872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D7F9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872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+7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 w:rsidRPr="007872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912-855-3151</w:t>
      </w:r>
    </w:p>
    <w:p w:rsidR="00797F4E" w:rsidRPr="00797F4E" w:rsidRDefault="00797F4E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Зарегистрироваться на мероприятие, задать вопросы и узнать подробности можно в представительстве:</w:t>
      </w:r>
    </w:p>
    <w:p w:rsidR="00797F4E" w:rsidRPr="00797F4E" w:rsidRDefault="00797F4E" w:rsidP="00797F4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Дорнье</w:t>
      </w:r>
      <w:proofErr w:type="spellEnd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МедТех</w:t>
      </w:r>
      <w:proofErr w:type="spellEnd"/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</w:t>
      </w:r>
      <w:r w:rsidR="00CE29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оссийской 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</w:t>
      </w:r>
      <w:r w:rsidR="00CE29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едерации</w:t>
      </w:r>
      <w:r w:rsidRPr="00797F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hyperlink r:id="rId13" w:history="1">
        <w:r w:rsidRPr="00797F4E">
          <w:rPr>
            <w:rFonts w:ascii="Times New Roman" w:eastAsia="Times New Roman" w:hAnsi="Times New Roman" w:cs="Times New Roman"/>
            <w:color w:val="1E67AF"/>
            <w:sz w:val="24"/>
            <w:szCs w:val="24"/>
            <w:u w:val="single"/>
            <w:lang w:eastAsia="ru-RU"/>
          </w:rPr>
          <w:t>+7-495-739-51-32</w:t>
        </w:r>
      </w:hyperlink>
      <w:r w:rsidR="00CE29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C4C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4" w:history="1">
        <w:r w:rsidRPr="00797F4E">
          <w:rPr>
            <w:rFonts w:ascii="Times New Roman" w:eastAsia="Times New Roman" w:hAnsi="Times New Roman" w:cs="Times New Roman"/>
            <w:color w:val="1E67AF"/>
            <w:sz w:val="24"/>
            <w:szCs w:val="24"/>
            <w:u w:val="single"/>
            <w:lang w:eastAsia="ru-RU"/>
          </w:rPr>
          <w:t>dornier@col.ru</w:t>
        </w:r>
      </w:hyperlink>
    </w:p>
    <w:sectPr w:rsidR="00797F4E" w:rsidRPr="00797F4E" w:rsidSect="000656FC">
      <w:pgSz w:w="16838" w:h="11906" w:orient="landscape"/>
      <w:pgMar w:top="907" w:right="680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A8"/>
    <w:multiLevelType w:val="multilevel"/>
    <w:tmpl w:val="9B1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099D"/>
    <w:multiLevelType w:val="multilevel"/>
    <w:tmpl w:val="FE4E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A7FD0"/>
    <w:multiLevelType w:val="multilevel"/>
    <w:tmpl w:val="5300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E6115"/>
    <w:multiLevelType w:val="multilevel"/>
    <w:tmpl w:val="761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A02E0"/>
    <w:multiLevelType w:val="multilevel"/>
    <w:tmpl w:val="1AC4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251AF"/>
    <w:multiLevelType w:val="multilevel"/>
    <w:tmpl w:val="C9C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A23A8"/>
    <w:multiLevelType w:val="multilevel"/>
    <w:tmpl w:val="1BF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73BF6"/>
    <w:multiLevelType w:val="multilevel"/>
    <w:tmpl w:val="1F56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3312B"/>
    <w:multiLevelType w:val="multilevel"/>
    <w:tmpl w:val="113A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D6D32"/>
    <w:multiLevelType w:val="multilevel"/>
    <w:tmpl w:val="EF6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4518D"/>
    <w:multiLevelType w:val="multilevel"/>
    <w:tmpl w:val="9B42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09"/>
    <w:rsid w:val="00001EDF"/>
    <w:rsid w:val="00015778"/>
    <w:rsid w:val="0002459B"/>
    <w:rsid w:val="000316CB"/>
    <w:rsid w:val="000656FC"/>
    <w:rsid w:val="00076B00"/>
    <w:rsid w:val="0009188D"/>
    <w:rsid w:val="000B1957"/>
    <w:rsid w:val="000D75CF"/>
    <w:rsid w:val="00152A0D"/>
    <w:rsid w:val="00173BA5"/>
    <w:rsid w:val="001C040D"/>
    <w:rsid w:val="002538F4"/>
    <w:rsid w:val="002E37E7"/>
    <w:rsid w:val="002F1ED8"/>
    <w:rsid w:val="00312975"/>
    <w:rsid w:val="00322E4A"/>
    <w:rsid w:val="003624AB"/>
    <w:rsid w:val="003A6E62"/>
    <w:rsid w:val="003F32D9"/>
    <w:rsid w:val="003F6E9F"/>
    <w:rsid w:val="004C2648"/>
    <w:rsid w:val="005A6BDC"/>
    <w:rsid w:val="005D6E93"/>
    <w:rsid w:val="005E687D"/>
    <w:rsid w:val="00610E96"/>
    <w:rsid w:val="0064235F"/>
    <w:rsid w:val="00672190"/>
    <w:rsid w:val="006732F0"/>
    <w:rsid w:val="006B21C0"/>
    <w:rsid w:val="006B3639"/>
    <w:rsid w:val="006B7968"/>
    <w:rsid w:val="00703A62"/>
    <w:rsid w:val="00734725"/>
    <w:rsid w:val="00746443"/>
    <w:rsid w:val="00763706"/>
    <w:rsid w:val="00771227"/>
    <w:rsid w:val="007872E1"/>
    <w:rsid w:val="00797F4E"/>
    <w:rsid w:val="007C46E2"/>
    <w:rsid w:val="008077AC"/>
    <w:rsid w:val="00873459"/>
    <w:rsid w:val="009430EA"/>
    <w:rsid w:val="00956AD7"/>
    <w:rsid w:val="00A162BE"/>
    <w:rsid w:val="00A6384D"/>
    <w:rsid w:val="00A97A34"/>
    <w:rsid w:val="00AE293E"/>
    <w:rsid w:val="00AE3009"/>
    <w:rsid w:val="00B031AD"/>
    <w:rsid w:val="00B3081C"/>
    <w:rsid w:val="00B3442A"/>
    <w:rsid w:val="00BA53C3"/>
    <w:rsid w:val="00BC3AB9"/>
    <w:rsid w:val="00BC53A1"/>
    <w:rsid w:val="00C0732F"/>
    <w:rsid w:val="00C427B4"/>
    <w:rsid w:val="00CE293B"/>
    <w:rsid w:val="00DA37D9"/>
    <w:rsid w:val="00DC0F3A"/>
    <w:rsid w:val="00DC4C75"/>
    <w:rsid w:val="00DD0303"/>
    <w:rsid w:val="00DD0886"/>
    <w:rsid w:val="00DE7B56"/>
    <w:rsid w:val="00ED40A0"/>
    <w:rsid w:val="00EF569E"/>
    <w:rsid w:val="00F1547F"/>
    <w:rsid w:val="00F463AA"/>
    <w:rsid w:val="00F8432B"/>
    <w:rsid w:val="00FA3F71"/>
    <w:rsid w:val="00FB358A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961"/>
  <w15:chartTrackingRefBased/>
  <w15:docId w15:val="{8535F9C8-3305-4220-AC11-802540B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6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7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3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+74957395132%20%C2%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erdreval@y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rdrn@ya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uroweb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dornier@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1430</Words>
  <Characters>8157</Characters>
  <Application>Microsoft Office Word</Application>
  <DocSecurity>4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Khodyreva, Ekaterina [MEDRU]</cp:lastModifiedBy>
  <cp:revision>2</cp:revision>
  <dcterms:created xsi:type="dcterms:W3CDTF">2018-09-19T10:49:00Z</dcterms:created>
  <dcterms:modified xsi:type="dcterms:W3CDTF">2018-09-19T10:49:00Z</dcterms:modified>
</cp:coreProperties>
</file>