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8D" w:rsidRPr="00BE0C47" w:rsidRDefault="00B7724C" w:rsidP="00635A8D">
      <w:pPr>
        <w:pStyle w:val="a3"/>
        <w:ind w:left="360"/>
        <w:rPr>
          <w:sz w:val="24"/>
          <w:lang w:val="ru-RU"/>
        </w:rPr>
      </w:pPr>
      <w:r w:rsidRPr="00BE0C47">
        <w:rPr>
          <w:sz w:val="24"/>
          <w:lang w:val="ru-RU"/>
        </w:rPr>
        <w:t>С</w:t>
      </w:r>
      <w:r w:rsidR="00E83DEF" w:rsidRPr="00BE0C47">
        <w:rPr>
          <w:sz w:val="24"/>
          <w:lang w:val="ru-RU"/>
        </w:rPr>
        <w:t>еминар для врачей</w:t>
      </w:r>
    </w:p>
    <w:p w:rsidR="00E83DEF" w:rsidRPr="00BE0C47" w:rsidRDefault="00E83DEF" w:rsidP="00635A8D">
      <w:pPr>
        <w:pStyle w:val="a3"/>
        <w:ind w:left="360"/>
        <w:rPr>
          <w:sz w:val="24"/>
          <w:lang w:val="ru-RU"/>
        </w:rPr>
      </w:pPr>
      <w:r w:rsidRPr="00BE0C47">
        <w:rPr>
          <w:sz w:val="24"/>
          <w:lang w:val="ru-RU"/>
        </w:rPr>
        <w:t>«Особенности сердечно-сосудистых заболеваний у женщин»</w:t>
      </w:r>
    </w:p>
    <w:p w:rsidR="00C12154" w:rsidRPr="00BE0C47" w:rsidRDefault="00C12154" w:rsidP="00635A8D">
      <w:pPr>
        <w:pStyle w:val="a3"/>
        <w:ind w:left="360"/>
        <w:rPr>
          <w:sz w:val="24"/>
          <w:lang w:val="ru-RU"/>
        </w:rPr>
      </w:pPr>
    </w:p>
    <w:p w:rsidR="00B7724C" w:rsidRPr="00BE0C47" w:rsidRDefault="00B7724C" w:rsidP="00666F70">
      <w:pPr>
        <w:pStyle w:val="a3"/>
        <w:ind w:left="360"/>
        <w:rPr>
          <w:sz w:val="24"/>
          <w:lang w:val="ru-RU"/>
        </w:rPr>
      </w:pPr>
    </w:p>
    <w:p w:rsidR="00B7724C" w:rsidRPr="00BE0C47" w:rsidRDefault="00B7724C" w:rsidP="00666F70">
      <w:pPr>
        <w:pStyle w:val="a3"/>
        <w:ind w:left="360"/>
        <w:rPr>
          <w:sz w:val="24"/>
          <w:lang w:val="ru-RU"/>
        </w:rPr>
      </w:pPr>
    </w:p>
    <w:p w:rsidR="00B7724C" w:rsidRPr="00BE0C47" w:rsidRDefault="00B7724C" w:rsidP="00231005">
      <w:pPr>
        <w:ind w:left="360"/>
        <w:jc w:val="both"/>
        <w:rPr>
          <w:sz w:val="24"/>
          <w:szCs w:val="28"/>
          <w:lang w:val="ru-RU"/>
        </w:rPr>
      </w:pPr>
      <w:r w:rsidRPr="00BE0C47">
        <w:rPr>
          <w:sz w:val="24"/>
          <w:szCs w:val="28"/>
          <w:lang w:val="ru-RU"/>
        </w:rPr>
        <w:t>1</w:t>
      </w:r>
      <w:r w:rsidR="00231005">
        <w:rPr>
          <w:sz w:val="24"/>
          <w:szCs w:val="28"/>
          <w:lang w:val="ru-RU"/>
        </w:rPr>
        <w:t>4</w:t>
      </w:r>
      <w:r w:rsidRPr="00BE0C47">
        <w:rPr>
          <w:sz w:val="24"/>
          <w:szCs w:val="28"/>
          <w:lang w:val="ru-RU"/>
        </w:rPr>
        <w:t>:30-1</w:t>
      </w:r>
      <w:r w:rsidR="00231005">
        <w:rPr>
          <w:sz w:val="24"/>
          <w:szCs w:val="28"/>
          <w:lang w:val="ru-RU"/>
        </w:rPr>
        <w:t>5</w:t>
      </w:r>
      <w:r w:rsidRPr="00BE0C47">
        <w:rPr>
          <w:sz w:val="24"/>
          <w:szCs w:val="28"/>
          <w:lang w:val="ru-RU"/>
        </w:rPr>
        <w:t>:00</w:t>
      </w:r>
      <w:r w:rsidRPr="00BE0C47">
        <w:rPr>
          <w:b/>
          <w:bCs/>
          <w:color w:val="0000FF"/>
          <w:sz w:val="24"/>
          <w:lang w:val="ru-RU"/>
        </w:rPr>
        <w:t xml:space="preserve"> </w:t>
      </w:r>
      <w:r w:rsidR="00BE0C47">
        <w:rPr>
          <w:b/>
          <w:bCs/>
          <w:color w:val="0000FF"/>
          <w:sz w:val="24"/>
          <w:lang w:val="ru-RU"/>
        </w:rPr>
        <w:tab/>
      </w:r>
      <w:r w:rsidR="00635A8D" w:rsidRPr="00BE0C47">
        <w:rPr>
          <w:sz w:val="24"/>
          <w:szCs w:val="28"/>
          <w:lang w:val="ru-RU"/>
        </w:rPr>
        <w:t xml:space="preserve">Регистрация участников. </w:t>
      </w:r>
    </w:p>
    <w:p w:rsidR="00635A8D" w:rsidRPr="00BE0C47" w:rsidRDefault="00635A8D" w:rsidP="00635A8D">
      <w:pPr>
        <w:jc w:val="both"/>
        <w:rPr>
          <w:sz w:val="24"/>
          <w:lang w:val="ru-RU"/>
        </w:rPr>
      </w:pPr>
    </w:p>
    <w:p w:rsidR="00635A8D" w:rsidRPr="00BE0C47" w:rsidRDefault="00B7724C" w:rsidP="008D363B">
      <w:pPr>
        <w:ind w:left="2124" w:hanging="1764"/>
        <w:jc w:val="both"/>
        <w:rPr>
          <w:sz w:val="24"/>
          <w:szCs w:val="28"/>
          <w:lang w:val="ru-RU"/>
        </w:rPr>
      </w:pPr>
      <w:r w:rsidRPr="00BE0C47">
        <w:rPr>
          <w:sz w:val="24"/>
          <w:szCs w:val="28"/>
          <w:lang w:val="ru-RU"/>
        </w:rPr>
        <w:t>1</w:t>
      </w:r>
      <w:r w:rsidR="00231005">
        <w:rPr>
          <w:sz w:val="24"/>
          <w:szCs w:val="28"/>
          <w:lang w:val="ru-RU"/>
        </w:rPr>
        <w:t>5</w:t>
      </w:r>
      <w:r w:rsidRPr="00BE0C47">
        <w:rPr>
          <w:sz w:val="24"/>
          <w:szCs w:val="28"/>
          <w:lang w:val="ru-RU"/>
        </w:rPr>
        <w:t>:0</w:t>
      </w:r>
      <w:r w:rsidR="00231005">
        <w:rPr>
          <w:sz w:val="24"/>
          <w:szCs w:val="28"/>
          <w:lang w:val="ru-RU"/>
        </w:rPr>
        <w:t>0</w:t>
      </w:r>
      <w:r w:rsidRPr="00BE0C47">
        <w:rPr>
          <w:sz w:val="24"/>
          <w:szCs w:val="28"/>
          <w:lang w:val="ru-RU"/>
        </w:rPr>
        <w:t>-1</w:t>
      </w:r>
      <w:r w:rsidR="00231005">
        <w:rPr>
          <w:sz w:val="24"/>
          <w:szCs w:val="28"/>
          <w:lang w:val="ru-RU"/>
        </w:rPr>
        <w:t>5</w:t>
      </w:r>
      <w:r w:rsidRPr="00BE0C47">
        <w:rPr>
          <w:sz w:val="24"/>
          <w:szCs w:val="28"/>
          <w:lang w:val="ru-RU"/>
        </w:rPr>
        <w:t>:</w:t>
      </w:r>
      <w:r w:rsidR="00231005">
        <w:rPr>
          <w:sz w:val="24"/>
          <w:szCs w:val="28"/>
          <w:lang w:val="ru-RU"/>
        </w:rPr>
        <w:t>45</w:t>
      </w:r>
      <w:r w:rsidRPr="00BE0C47">
        <w:rPr>
          <w:sz w:val="24"/>
          <w:szCs w:val="28"/>
          <w:lang w:val="ru-RU"/>
        </w:rPr>
        <w:tab/>
      </w:r>
      <w:r w:rsidR="00FF4A5D" w:rsidRPr="00FF4A5D">
        <w:rPr>
          <w:sz w:val="24"/>
          <w:szCs w:val="28"/>
          <w:lang w:val="ru-RU"/>
        </w:rPr>
        <w:t>АГ и другие факторы риска сердечно-сосудистых заболеваний у девушек-подростков и молодых женщин</w:t>
      </w:r>
      <w:r w:rsidR="00FF4A5D">
        <w:rPr>
          <w:sz w:val="24"/>
          <w:szCs w:val="28"/>
          <w:lang w:val="ru-RU"/>
        </w:rPr>
        <w:t xml:space="preserve">. (45 мин) </w:t>
      </w:r>
    </w:p>
    <w:p w:rsidR="00635A8D" w:rsidRPr="00BE0C47" w:rsidRDefault="00635A8D" w:rsidP="00B7724C">
      <w:pPr>
        <w:ind w:left="1776" w:firstLine="348"/>
        <w:jc w:val="both"/>
        <w:rPr>
          <w:sz w:val="24"/>
          <w:szCs w:val="28"/>
          <w:lang w:val="ru-RU"/>
        </w:rPr>
      </w:pPr>
      <w:r w:rsidRPr="00BE0C47">
        <w:rPr>
          <w:i/>
          <w:iCs/>
          <w:sz w:val="24"/>
          <w:szCs w:val="28"/>
          <w:lang w:val="ru-RU"/>
        </w:rPr>
        <w:t xml:space="preserve">Проф. </w:t>
      </w:r>
      <w:r w:rsidR="00E83DEF" w:rsidRPr="00BE0C47">
        <w:rPr>
          <w:i/>
          <w:iCs/>
          <w:sz w:val="24"/>
          <w:szCs w:val="28"/>
          <w:lang w:val="ru-RU"/>
        </w:rPr>
        <w:t>Кисляк О.А.</w:t>
      </w:r>
    </w:p>
    <w:p w:rsidR="00B7724C" w:rsidRPr="00BE0C47" w:rsidRDefault="00B7724C" w:rsidP="00635A8D">
      <w:pPr>
        <w:ind w:left="360"/>
        <w:jc w:val="both"/>
        <w:rPr>
          <w:sz w:val="24"/>
          <w:szCs w:val="28"/>
          <w:lang w:val="ru-RU"/>
        </w:rPr>
      </w:pPr>
    </w:p>
    <w:p w:rsidR="00FF4A5D" w:rsidRPr="00FF4A5D" w:rsidRDefault="00B7724C" w:rsidP="00FF4A5D">
      <w:pPr>
        <w:ind w:left="2124" w:hanging="1764"/>
        <w:jc w:val="both"/>
        <w:rPr>
          <w:sz w:val="24"/>
          <w:szCs w:val="28"/>
          <w:lang w:val="ru-RU"/>
        </w:rPr>
      </w:pPr>
      <w:r w:rsidRPr="00BE0C47">
        <w:rPr>
          <w:sz w:val="24"/>
          <w:szCs w:val="28"/>
          <w:lang w:val="ru-RU"/>
        </w:rPr>
        <w:t>1</w:t>
      </w:r>
      <w:r w:rsidR="00231005">
        <w:rPr>
          <w:sz w:val="24"/>
          <w:szCs w:val="28"/>
          <w:lang w:val="ru-RU"/>
        </w:rPr>
        <w:t>5</w:t>
      </w:r>
      <w:r w:rsidRPr="00BE0C47">
        <w:rPr>
          <w:sz w:val="24"/>
          <w:szCs w:val="28"/>
          <w:lang w:val="ru-RU"/>
        </w:rPr>
        <w:t>:</w:t>
      </w:r>
      <w:r w:rsidR="00231005">
        <w:rPr>
          <w:sz w:val="24"/>
          <w:szCs w:val="28"/>
          <w:lang w:val="ru-RU"/>
        </w:rPr>
        <w:t>45</w:t>
      </w:r>
      <w:r w:rsidRPr="00BE0C47">
        <w:rPr>
          <w:sz w:val="24"/>
          <w:szCs w:val="28"/>
          <w:lang w:val="ru-RU"/>
        </w:rPr>
        <w:t>-1</w:t>
      </w:r>
      <w:r w:rsidR="00231005">
        <w:rPr>
          <w:sz w:val="24"/>
          <w:szCs w:val="28"/>
          <w:lang w:val="ru-RU"/>
        </w:rPr>
        <w:t>6</w:t>
      </w:r>
      <w:r w:rsidRPr="00BE0C47">
        <w:rPr>
          <w:sz w:val="24"/>
          <w:szCs w:val="28"/>
          <w:lang w:val="ru-RU"/>
        </w:rPr>
        <w:t>:</w:t>
      </w:r>
      <w:r w:rsidR="00231005">
        <w:rPr>
          <w:sz w:val="24"/>
          <w:szCs w:val="28"/>
          <w:lang w:val="ru-RU"/>
        </w:rPr>
        <w:t>30</w:t>
      </w:r>
      <w:r w:rsidRPr="00BE0C47">
        <w:rPr>
          <w:sz w:val="24"/>
          <w:szCs w:val="28"/>
          <w:lang w:val="ru-RU"/>
        </w:rPr>
        <w:t xml:space="preserve"> </w:t>
      </w:r>
      <w:r w:rsidRPr="00BE0C47">
        <w:rPr>
          <w:sz w:val="24"/>
          <w:szCs w:val="28"/>
          <w:lang w:val="ru-RU"/>
        </w:rPr>
        <w:tab/>
      </w:r>
      <w:r w:rsidR="00FF4A5D" w:rsidRPr="00FF4A5D">
        <w:rPr>
          <w:sz w:val="24"/>
          <w:szCs w:val="28"/>
          <w:lang w:val="ru-RU"/>
        </w:rPr>
        <w:t>Стратегия диагностики и лечения АГ у беременных. (45 мин)</w:t>
      </w:r>
    </w:p>
    <w:p w:rsidR="00635A8D" w:rsidRPr="00BE0C47" w:rsidRDefault="00FF4A5D" w:rsidP="00FF4A5D">
      <w:pPr>
        <w:ind w:left="2124" w:hanging="1764"/>
        <w:jc w:val="both"/>
        <w:rPr>
          <w:i/>
          <w:iCs/>
          <w:sz w:val="24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                         </w:t>
      </w:r>
      <w:r w:rsidR="008015D0" w:rsidRPr="00BE0C47">
        <w:rPr>
          <w:i/>
          <w:iCs/>
          <w:sz w:val="24"/>
          <w:szCs w:val="28"/>
          <w:lang w:val="ru-RU"/>
        </w:rPr>
        <w:t xml:space="preserve">Проф. </w:t>
      </w:r>
      <w:r w:rsidR="00397047" w:rsidRPr="00BE0C47">
        <w:rPr>
          <w:i/>
          <w:iCs/>
          <w:sz w:val="24"/>
          <w:szCs w:val="28"/>
          <w:lang w:val="ru-RU"/>
        </w:rPr>
        <w:t xml:space="preserve">Стрюк Р.И. </w:t>
      </w:r>
    </w:p>
    <w:p w:rsidR="00B7724C" w:rsidRPr="00BE0C47" w:rsidRDefault="00B7724C" w:rsidP="00635A8D">
      <w:pPr>
        <w:ind w:left="360"/>
        <w:jc w:val="both"/>
        <w:rPr>
          <w:sz w:val="24"/>
          <w:szCs w:val="28"/>
          <w:lang w:val="ru-RU"/>
        </w:rPr>
      </w:pPr>
    </w:p>
    <w:p w:rsidR="00635A8D" w:rsidRPr="00231005" w:rsidRDefault="00B7724C" w:rsidP="00FF4A5D">
      <w:pPr>
        <w:ind w:left="2124" w:hanging="1764"/>
        <w:jc w:val="both"/>
        <w:rPr>
          <w:sz w:val="24"/>
          <w:szCs w:val="28"/>
          <w:lang w:val="ru-RU"/>
        </w:rPr>
      </w:pPr>
      <w:r w:rsidRPr="00231005">
        <w:rPr>
          <w:sz w:val="24"/>
          <w:szCs w:val="28"/>
          <w:lang w:val="ru-RU"/>
        </w:rPr>
        <w:t>1</w:t>
      </w:r>
      <w:r w:rsidR="00231005">
        <w:rPr>
          <w:sz w:val="24"/>
          <w:szCs w:val="28"/>
          <w:lang w:val="ru-RU"/>
        </w:rPr>
        <w:t>6</w:t>
      </w:r>
      <w:r w:rsidRPr="00231005">
        <w:rPr>
          <w:sz w:val="24"/>
          <w:szCs w:val="28"/>
          <w:lang w:val="ru-RU"/>
        </w:rPr>
        <w:t>:</w:t>
      </w:r>
      <w:r w:rsidR="00FF4A5D" w:rsidRPr="00231005">
        <w:rPr>
          <w:sz w:val="24"/>
          <w:szCs w:val="28"/>
          <w:lang w:val="ru-RU"/>
        </w:rPr>
        <w:t>3</w:t>
      </w:r>
      <w:r w:rsidR="00231005">
        <w:rPr>
          <w:sz w:val="24"/>
          <w:szCs w:val="28"/>
          <w:lang w:val="ru-RU"/>
        </w:rPr>
        <w:t>0</w:t>
      </w:r>
      <w:r w:rsidRPr="00231005">
        <w:rPr>
          <w:sz w:val="24"/>
          <w:szCs w:val="28"/>
          <w:lang w:val="ru-RU"/>
        </w:rPr>
        <w:t>-1</w:t>
      </w:r>
      <w:r w:rsidR="00231005">
        <w:rPr>
          <w:sz w:val="24"/>
          <w:szCs w:val="28"/>
          <w:lang w:val="ru-RU"/>
        </w:rPr>
        <w:t>7</w:t>
      </w:r>
      <w:r w:rsidRPr="00231005">
        <w:rPr>
          <w:sz w:val="24"/>
          <w:szCs w:val="28"/>
          <w:lang w:val="ru-RU"/>
        </w:rPr>
        <w:t>:</w:t>
      </w:r>
      <w:r w:rsidR="00231005">
        <w:rPr>
          <w:sz w:val="24"/>
          <w:szCs w:val="28"/>
          <w:lang w:val="ru-RU"/>
        </w:rPr>
        <w:t>00</w:t>
      </w:r>
      <w:r w:rsidRPr="00BE0C47">
        <w:rPr>
          <w:sz w:val="24"/>
          <w:szCs w:val="28"/>
          <w:lang w:val="ru-RU"/>
        </w:rPr>
        <w:t xml:space="preserve"> </w:t>
      </w:r>
      <w:r w:rsidRPr="00BE0C47">
        <w:rPr>
          <w:sz w:val="24"/>
          <w:szCs w:val="28"/>
          <w:lang w:val="ru-RU"/>
        </w:rPr>
        <w:tab/>
      </w:r>
      <w:r w:rsidR="00231005" w:rsidRPr="00231005">
        <w:rPr>
          <w:rStyle w:val="a8"/>
          <w:b w:val="0"/>
          <w:sz w:val="23"/>
          <w:szCs w:val="23"/>
          <w:lang w:val="ru-RU"/>
        </w:rPr>
        <w:t>Интерактивная лекция. Женщины в постменопаузальном периоде. Многофакторный подход профилактике ССЗ</w:t>
      </w:r>
      <w:r w:rsidR="00231005" w:rsidRPr="00231005">
        <w:rPr>
          <w:sz w:val="24"/>
          <w:szCs w:val="28"/>
          <w:lang w:val="ru-RU"/>
        </w:rPr>
        <w:t xml:space="preserve"> </w:t>
      </w:r>
      <w:r w:rsidR="00FF4A5D" w:rsidRPr="00231005">
        <w:rPr>
          <w:sz w:val="24"/>
          <w:szCs w:val="28"/>
          <w:lang w:val="ru-RU"/>
        </w:rPr>
        <w:t>(</w:t>
      </w:r>
      <w:r w:rsidR="00231005" w:rsidRPr="00231005">
        <w:rPr>
          <w:sz w:val="24"/>
          <w:szCs w:val="28"/>
          <w:lang w:val="ru-RU"/>
        </w:rPr>
        <w:t>30</w:t>
      </w:r>
      <w:r w:rsidR="00FF4A5D" w:rsidRPr="00231005">
        <w:rPr>
          <w:sz w:val="24"/>
          <w:szCs w:val="28"/>
          <w:lang w:val="ru-RU"/>
        </w:rPr>
        <w:t xml:space="preserve"> мин)</w:t>
      </w:r>
    </w:p>
    <w:p w:rsidR="00635A8D" w:rsidRPr="00231005" w:rsidRDefault="00D900C2" w:rsidP="00B7724C">
      <w:pPr>
        <w:ind w:left="1776" w:firstLine="348"/>
        <w:jc w:val="both"/>
        <w:rPr>
          <w:sz w:val="24"/>
          <w:szCs w:val="28"/>
          <w:lang w:val="ru-RU"/>
        </w:rPr>
      </w:pPr>
      <w:r w:rsidRPr="00231005">
        <w:rPr>
          <w:i/>
          <w:iCs/>
          <w:sz w:val="24"/>
          <w:szCs w:val="28"/>
          <w:lang w:val="ru-RU"/>
        </w:rPr>
        <w:t xml:space="preserve">Проф. </w:t>
      </w:r>
      <w:r w:rsidR="00397047" w:rsidRPr="00231005">
        <w:rPr>
          <w:i/>
          <w:iCs/>
          <w:sz w:val="24"/>
          <w:szCs w:val="28"/>
          <w:lang w:val="ru-RU"/>
        </w:rPr>
        <w:t xml:space="preserve">Кисляк О.А. </w:t>
      </w:r>
    </w:p>
    <w:p w:rsidR="00B7724C" w:rsidRPr="00BE0C47" w:rsidRDefault="00B7724C" w:rsidP="00D900C2">
      <w:pPr>
        <w:ind w:left="360"/>
        <w:jc w:val="both"/>
        <w:rPr>
          <w:sz w:val="24"/>
          <w:szCs w:val="28"/>
          <w:lang w:val="ru-RU"/>
        </w:rPr>
      </w:pPr>
    </w:p>
    <w:p w:rsidR="00231005" w:rsidRPr="0040748F" w:rsidRDefault="00231005" w:rsidP="00231005">
      <w:pPr>
        <w:pStyle w:val="defaultmailrucssattributepostfix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      17</w:t>
      </w:r>
      <w:r w:rsidR="00FF4A5D"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00</w:t>
      </w:r>
      <w:r w:rsidR="00B7724C"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-1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7</w:t>
      </w:r>
      <w:r w:rsidR="000861AB"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15         </w:t>
      </w:r>
      <w:r w:rsidRPr="00231005">
        <w:rPr>
          <w:rFonts w:ascii="Times New Roman" w:eastAsia="Times New Roman" w:hAnsi="Times New Roman" w:cs="Times New Roman"/>
          <w:bCs/>
          <w:sz w:val="24"/>
          <w:szCs w:val="28"/>
          <w:lang w:val="ru-RU" w:eastAsia="zh-CN"/>
        </w:rPr>
        <w:t xml:space="preserve">Лечение АГ у женщин в </w:t>
      </w:r>
      <w:proofErr w:type="spellStart"/>
      <w:r w:rsidRPr="00231005">
        <w:rPr>
          <w:rFonts w:ascii="Times New Roman" w:eastAsia="Times New Roman" w:hAnsi="Times New Roman" w:cs="Times New Roman"/>
          <w:bCs/>
          <w:sz w:val="24"/>
          <w:szCs w:val="28"/>
          <w:lang w:val="ru-RU" w:eastAsia="zh-CN"/>
        </w:rPr>
        <w:t>потменопаузальном</w:t>
      </w:r>
      <w:proofErr w:type="spellEnd"/>
      <w:r w:rsidRPr="00231005">
        <w:rPr>
          <w:rFonts w:ascii="Times New Roman" w:eastAsia="Times New Roman" w:hAnsi="Times New Roman" w:cs="Times New Roman"/>
          <w:bCs/>
          <w:sz w:val="24"/>
          <w:szCs w:val="28"/>
          <w:lang w:val="ru-RU" w:eastAsia="zh-CN"/>
        </w:rPr>
        <w:t xml:space="preserve"> периоде (15 мин) </w:t>
      </w:r>
    </w:p>
    <w:p w:rsidR="00231005" w:rsidRDefault="00231005" w:rsidP="00231005">
      <w:pPr>
        <w:ind w:left="1776" w:firstLine="348"/>
        <w:jc w:val="both"/>
        <w:rPr>
          <w:i/>
          <w:iCs/>
          <w:sz w:val="24"/>
          <w:szCs w:val="28"/>
          <w:lang w:val="ru-RU"/>
        </w:rPr>
      </w:pPr>
      <w:r w:rsidRPr="00BE0C47">
        <w:rPr>
          <w:i/>
          <w:iCs/>
          <w:sz w:val="24"/>
          <w:szCs w:val="28"/>
          <w:lang w:val="ru-RU"/>
        </w:rPr>
        <w:t xml:space="preserve">Проф. Кисляк О.А. </w:t>
      </w:r>
    </w:p>
    <w:p w:rsidR="00231005" w:rsidRDefault="00231005" w:rsidP="00231005">
      <w:pPr>
        <w:ind w:left="1776" w:firstLine="348"/>
        <w:jc w:val="both"/>
        <w:rPr>
          <w:i/>
          <w:iCs/>
          <w:sz w:val="24"/>
          <w:szCs w:val="28"/>
          <w:lang w:val="ru-RU"/>
        </w:rPr>
      </w:pPr>
    </w:p>
    <w:p w:rsidR="00231005" w:rsidRPr="00231005" w:rsidRDefault="00231005" w:rsidP="00231005">
      <w:pPr>
        <w:pStyle w:val="defaultmailrucssattributepostfix"/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      </w:t>
      </w:r>
      <w:r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7</w:t>
      </w:r>
      <w:r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15</w:t>
      </w:r>
      <w:r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-1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7</w:t>
      </w:r>
      <w:r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45       </w:t>
      </w:r>
      <w:r w:rsidRPr="00231005"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Интерактивная лекция. Особенности патогенеза, течения и лечения ИБС </w:t>
      </w:r>
      <w:r>
        <w:rPr>
          <w:rFonts w:ascii="Times New Roman" w:eastAsia="Times New Roman" w:hAnsi="Times New Roman" w:cs="Times New Roman"/>
          <w:sz w:val="24"/>
          <w:szCs w:val="28"/>
          <w:lang w:val="ru-RU" w:eastAsia="zh-CN"/>
        </w:rPr>
        <w:t xml:space="preserve">у женщин. </w:t>
      </w:r>
      <w:r w:rsidRPr="00231005">
        <w:rPr>
          <w:rFonts w:ascii="Times New Roman" w:eastAsia="Times New Roman" w:hAnsi="Times New Roman" w:cs="Times New Roman"/>
          <w:iCs/>
          <w:sz w:val="24"/>
          <w:szCs w:val="28"/>
          <w:lang w:val="ru-RU" w:eastAsia="zh-CN"/>
        </w:rPr>
        <w:t>(30 мин)</w:t>
      </w:r>
    </w:p>
    <w:p w:rsidR="00231005" w:rsidRDefault="00231005" w:rsidP="00231005">
      <w:pPr>
        <w:ind w:left="2124" w:hanging="1764"/>
        <w:jc w:val="both"/>
        <w:rPr>
          <w:i/>
          <w:iCs/>
          <w:sz w:val="24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                        </w:t>
      </w:r>
      <w:r w:rsidRPr="00BE0C47">
        <w:rPr>
          <w:i/>
          <w:iCs/>
          <w:sz w:val="24"/>
          <w:szCs w:val="28"/>
          <w:lang w:val="ru-RU"/>
        </w:rPr>
        <w:t xml:space="preserve">Проф. </w:t>
      </w:r>
      <w:r>
        <w:rPr>
          <w:i/>
          <w:iCs/>
          <w:sz w:val="24"/>
          <w:szCs w:val="28"/>
          <w:lang w:val="ru-RU"/>
        </w:rPr>
        <w:t>Стрюк Р.И.</w:t>
      </w:r>
    </w:p>
    <w:p w:rsidR="00231005" w:rsidRPr="00231005" w:rsidRDefault="00231005" w:rsidP="00231005">
      <w:pPr>
        <w:ind w:left="2124" w:hanging="1764"/>
        <w:jc w:val="both"/>
        <w:rPr>
          <w:i/>
          <w:iCs/>
          <w:sz w:val="24"/>
          <w:szCs w:val="28"/>
          <w:lang w:val="ru-RU"/>
        </w:rPr>
      </w:pPr>
    </w:p>
    <w:p w:rsidR="00231005" w:rsidRDefault="00231005" w:rsidP="00231005">
      <w:pPr>
        <w:ind w:left="2124" w:hanging="1764"/>
        <w:jc w:val="both"/>
        <w:rPr>
          <w:b/>
          <w:iCs/>
          <w:sz w:val="28"/>
          <w:szCs w:val="28"/>
          <w:lang w:val="ru-RU"/>
        </w:rPr>
      </w:pPr>
      <w:r w:rsidRPr="00231005">
        <w:rPr>
          <w:sz w:val="24"/>
          <w:szCs w:val="28"/>
          <w:lang w:val="ru-RU"/>
        </w:rPr>
        <w:t>1</w:t>
      </w:r>
      <w:r>
        <w:rPr>
          <w:sz w:val="24"/>
          <w:szCs w:val="28"/>
          <w:lang w:val="ru-RU"/>
        </w:rPr>
        <w:t>7</w:t>
      </w:r>
      <w:r w:rsidRPr="00231005">
        <w:rPr>
          <w:sz w:val="24"/>
          <w:szCs w:val="28"/>
          <w:lang w:val="ru-RU"/>
        </w:rPr>
        <w:t>:</w:t>
      </w:r>
      <w:r>
        <w:rPr>
          <w:sz w:val="24"/>
          <w:szCs w:val="28"/>
          <w:lang w:val="ru-RU"/>
        </w:rPr>
        <w:t>45</w:t>
      </w:r>
      <w:r w:rsidRPr="00231005">
        <w:rPr>
          <w:sz w:val="24"/>
          <w:szCs w:val="28"/>
          <w:lang w:val="ru-RU"/>
        </w:rPr>
        <w:t>-1</w:t>
      </w:r>
      <w:r>
        <w:rPr>
          <w:sz w:val="24"/>
          <w:szCs w:val="28"/>
          <w:lang w:val="ru-RU"/>
        </w:rPr>
        <w:t>8</w:t>
      </w:r>
      <w:r w:rsidRPr="00231005">
        <w:rPr>
          <w:sz w:val="24"/>
          <w:szCs w:val="28"/>
          <w:lang w:val="ru-RU"/>
        </w:rPr>
        <w:t>:0</w:t>
      </w:r>
      <w:r>
        <w:rPr>
          <w:sz w:val="24"/>
          <w:szCs w:val="28"/>
          <w:lang w:val="ru-RU"/>
        </w:rPr>
        <w:t xml:space="preserve">0       </w:t>
      </w:r>
      <w:r w:rsidRPr="00231005">
        <w:rPr>
          <w:bCs/>
          <w:sz w:val="24"/>
          <w:szCs w:val="28"/>
          <w:lang w:val="ru-RU"/>
        </w:rPr>
        <w:t> </w:t>
      </w:r>
      <w:r w:rsidRPr="00231005">
        <w:rPr>
          <w:sz w:val="24"/>
          <w:szCs w:val="28"/>
          <w:lang w:val="ru-RU"/>
        </w:rPr>
        <w:t xml:space="preserve">Интерактивная лекция. </w:t>
      </w:r>
      <w:proofErr w:type="gramStart"/>
      <w:r w:rsidRPr="00F7328E">
        <w:rPr>
          <w:sz w:val="24"/>
          <w:szCs w:val="28"/>
          <w:lang w:val="ru-RU"/>
        </w:rPr>
        <w:t xml:space="preserve">Лечение </w:t>
      </w:r>
      <w:r w:rsidRPr="00231005">
        <w:rPr>
          <w:sz w:val="24"/>
          <w:szCs w:val="28"/>
        </w:rPr>
        <w:t> </w:t>
      </w:r>
      <w:r w:rsidRPr="00F7328E">
        <w:rPr>
          <w:sz w:val="24"/>
          <w:szCs w:val="28"/>
          <w:lang w:val="ru-RU"/>
        </w:rPr>
        <w:t>ХСН</w:t>
      </w:r>
      <w:proofErr w:type="gramEnd"/>
      <w:r w:rsidRPr="00F7328E">
        <w:rPr>
          <w:sz w:val="24"/>
          <w:szCs w:val="28"/>
          <w:lang w:val="ru-RU"/>
        </w:rPr>
        <w:t xml:space="preserve"> у женщин. </w:t>
      </w:r>
      <w:r w:rsidRPr="00231005">
        <w:rPr>
          <w:sz w:val="24"/>
          <w:szCs w:val="28"/>
        </w:rPr>
        <w:t>  </w:t>
      </w:r>
      <w:r w:rsidRPr="00231005">
        <w:rPr>
          <w:sz w:val="24"/>
          <w:szCs w:val="28"/>
          <w:lang w:val="ru-RU"/>
        </w:rPr>
        <w:t xml:space="preserve">(15 мин) </w:t>
      </w:r>
      <w:r>
        <w:rPr>
          <w:b/>
          <w:iCs/>
          <w:sz w:val="28"/>
          <w:szCs w:val="28"/>
          <w:lang w:val="ru-RU"/>
        </w:rPr>
        <w:t xml:space="preserve">                        </w:t>
      </w:r>
    </w:p>
    <w:p w:rsidR="00231005" w:rsidRPr="00231005" w:rsidRDefault="00231005" w:rsidP="00231005">
      <w:pPr>
        <w:ind w:left="2124" w:hanging="1764"/>
        <w:jc w:val="both"/>
        <w:rPr>
          <w:i/>
          <w:iCs/>
          <w:sz w:val="24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                        </w:t>
      </w:r>
      <w:r w:rsidRPr="00BE0C47">
        <w:rPr>
          <w:i/>
          <w:iCs/>
          <w:sz w:val="24"/>
          <w:szCs w:val="28"/>
          <w:lang w:val="ru-RU"/>
        </w:rPr>
        <w:t xml:space="preserve">Проф. </w:t>
      </w:r>
      <w:r>
        <w:rPr>
          <w:i/>
          <w:iCs/>
          <w:sz w:val="24"/>
          <w:szCs w:val="28"/>
          <w:lang w:val="ru-RU"/>
        </w:rPr>
        <w:t>Стрюк Р.И.</w:t>
      </w:r>
    </w:p>
    <w:p w:rsidR="004457D3" w:rsidRDefault="004457D3" w:rsidP="00231005">
      <w:pPr>
        <w:jc w:val="both"/>
        <w:rPr>
          <w:b/>
          <w:sz w:val="24"/>
          <w:lang w:val="ru-RU"/>
        </w:rPr>
      </w:pPr>
    </w:p>
    <w:p w:rsidR="00FF4A5D" w:rsidRDefault="00FF4A5D" w:rsidP="00666F70">
      <w:pPr>
        <w:ind w:left="360"/>
        <w:jc w:val="both"/>
        <w:rPr>
          <w:b/>
          <w:sz w:val="24"/>
          <w:lang w:val="ru-RU"/>
        </w:rPr>
      </w:pPr>
      <w:bookmarkStart w:id="0" w:name="_GoBack"/>
      <w:bookmarkEnd w:id="0"/>
    </w:p>
    <w:p w:rsidR="009D542C" w:rsidRPr="00AE37E1" w:rsidRDefault="009D542C" w:rsidP="009D542C">
      <w:pPr>
        <w:rPr>
          <w:b/>
          <w:sz w:val="28"/>
          <w:szCs w:val="28"/>
          <w:lang w:val="ru-RU" w:eastAsia="ru-RU"/>
        </w:rPr>
      </w:pPr>
      <w:r w:rsidRPr="00AE37E1">
        <w:rPr>
          <w:b/>
          <w:sz w:val="28"/>
          <w:szCs w:val="28"/>
          <w:lang w:val="ru-RU" w:eastAsia="ru-RU"/>
        </w:rPr>
        <w:t>Стрюк Раиса Ивановна</w:t>
      </w:r>
    </w:p>
    <w:p w:rsidR="009D542C" w:rsidRPr="00AE37E1" w:rsidRDefault="009D542C" w:rsidP="009D542C">
      <w:pPr>
        <w:rPr>
          <w:lang w:val="ru-RU"/>
        </w:rPr>
      </w:pPr>
      <w:r w:rsidRPr="00AE37E1">
        <w:rPr>
          <w:lang w:val="ru-RU"/>
        </w:rPr>
        <w:t>Профессор, д.м.н.</w:t>
      </w:r>
    </w:p>
    <w:p w:rsidR="009D542C" w:rsidRPr="00747BDA" w:rsidRDefault="009D542C" w:rsidP="009D542C">
      <w:pPr>
        <w:rPr>
          <w:rStyle w:val="a8"/>
          <w:b w:val="0"/>
          <w:lang w:val="ru-RU"/>
        </w:rPr>
      </w:pPr>
      <w:r w:rsidRPr="00764EF1">
        <w:rPr>
          <w:lang w:val="ru-RU"/>
        </w:rPr>
        <w:t>З</w:t>
      </w:r>
      <w:r w:rsidRPr="00747BDA">
        <w:rPr>
          <w:lang w:val="ru-RU"/>
        </w:rPr>
        <w:t xml:space="preserve">аведующая кафедрой внутренних </w:t>
      </w:r>
      <w:proofErr w:type="gramStart"/>
      <w:r w:rsidRPr="00747BDA">
        <w:rPr>
          <w:lang w:val="ru-RU"/>
        </w:rPr>
        <w:t xml:space="preserve">болезней </w:t>
      </w:r>
      <w:r w:rsidRPr="00764EF1">
        <w:rPr>
          <w:lang w:val="ru-RU"/>
        </w:rPr>
        <w:t xml:space="preserve"> стоматологического</w:t>
      </w:r>
      <w:proofErr w:type="gramEnd"/>
      <w:r w:rsidRPr="00764EF1">
        <w:rPr>
          <w:lang w:val="ru-RU"/>
        </w:rPr>
        <w:t xml:space="preserve"> факультета  </w:t>
      </w:r>
      <w:r w:rsidRPr="00747BDA">
        <w:rPr>
          <w:rStyle w:val="a8"/>
          <w:b w:val="0"/>
          <w:lang w:val="ru-RU"/>
        </w:rPr>
        <w:t>Московского государственного медико-стоматологического университета им. А.И. Евдокимова МЗ РФ</w:t>
      </w:r>
    </w:p>
    <w:p w:rsidR="009D542C" w:rsidRDefault="009D542C" w:rsidP="009D542C">
      <w:pPr>
        <w:rPr>
          <w:rFonts w:cs="Tahoma"/>
          <w:lang w:val="ru-RU"/>
        </w:rPr>
      </w:pPr>
      <w:r w:rsidRPr="00747BDA">
        <w:rPr>
          <w:rStyle w:val="a8"/>
          <w:b w:val="0"/>
          <w:lang w:val="ru-RU"/>
        </w:rPr>
        <w:t xml:space="preserve">Председатель секции «Сердечно-сосудистые заболевания у беременных» </w:t>
      </w:r>
      <w:r w:rsidRPr="00747BDA">
        <w:rPr>
          <w:lang w:val="ru-RU"/>
        </w:rPr>
        <w:t>Российс</w:t>
      </w:r>
      <w:r w:rsidRPr="00764EF1">
        <w:rPr>
          <w:lang w:val="ru-RU"/>
        </w:rPr>
        <w:t>кого Кардиологического общества (РКО</w:t>
      </w:r>
      <w:proofErr w:type="gramStart"/>
      <w:r w:rsidRPr="00764EF1">
        <w:rPr>
          <w:lang w:val="ru-RU"/>
        </w:rPr>
        <w:t>)</w:t>
      </w:r>
      <w:r w:rsidRPr="00747BDA">
        <w:rPr>
          <w:rFonts w:cs="Tahoma"/>
          <w:lang w:val="ru-RU"/>
        </w:rPr>
        <w:t>,  член</w:t>
      </w:r>
      <w:proofErr w:type="gramEnd"/>
      <w:r w:rsidRPr="00747BDA">
        <w:rPr>
          <w:rFonts w:cs="Tahoma"/>
          <w:lang w:val="ru-RU"/>
        </w:rPr>
        <w:t xml:space="preserve"> Российского и Европей</w:t>
      </w:r>
      <w:r w:rsidRPr="00764EF1">
        <w:rPr>
          <w:rFonts w:cs="Tahoma"/>
          <w:lang w:val="ru-RU"/>
        </w:rPr>
        <w:t>ского Кардиологического обществ</w:t>
      </w:r>
      <w:r w:rsidRPr="00747BDA">
        <w:rPr>
          <w:rFonts w:cs="Tahoma"/>
          <w:lang w:val="ru-RU"/>
        </w:rPr>
        <w:t>.</w:t>
      </w:r>
    </w:p>
    <w:p w:rsidR="009D542C" w:rsidRPr="00747BDA" w:rsidRDefault="009D542C" w:rsidP="009D542C">
      <w:pPr>
        <w:rPr>
          <w:lang w:val="ru-RU"/>
        </w:rPr>
      </w:pPr>
    </w:p>
    <w:p w:rsidR="009D542C" w:rsidRPr="0060429D" w:rsidRDefault="009D542C" w:rsidP="009D542C">
      <w:pPr>
        <w:rPr>
          <w:rFonts w:cs="Tahoma"/>
          <w:b/>
          <w:sz w:val="28"/>
          <w:szCs w:val="28"/>
          <w:lang w:val="ru-RU"/>
        </w:rPr>
      </w:pPr>
      <w:r w:rsidRPr="0060429D">
        <w:rPr>
          <w:b/>
          <w:sz w:val="28"/>
          <w:szCs w:val="28"/>
          <w:lang w:val="ru-RU" w:eastAsia="ru-RU"/>
        </w:rPr>
        <w:t xml:space="preserve">Кисляк Оксана Андреевна </w:t>
      </w:r>
      <w:r w:rsidRPr="0060429D">
        <w:rPr>
          <w:rFonts w:cs="Tahoma"/>
          <w:b/>
          <w:sz w:val="28"/>
          <w:szCs w:val="28"/>
          <w:lang w:val="ru-RU"/>
        </w:rPr>
        <w:t xml:space="preserve"> </w:t>
      </w:r>
    </w:p>
    <w:p w:rsidR="009D542C" w:rsidRPr="003A4D93" w:rsidRDefault="009D542C" w:rsidP="009D542C">
      <w:pPr>
        <w:rPr>
          <w:lang w:val="ru-RU"/>
        </w:rPr>
      </w:pPr>
      <w:r w:rsidRPr="003A4D93">
        <w:rPr>
          <w:lang w:val="ru-RU"/>
        </w:rPr>
        <w:t>Профессор, д.м.н.</w:t>
      </w:r>
    </w:p>
    <w:p w:rsidR="009D542C" w:rsidRPr="003A4D93" w:rsidRDefault="009D542C" w:rsidP="009D542C">
      <w:pPr>
        <w:rPr>
          <w:lang w:val="ru-RU"/>
        </w:rPr>
      </w:pPr>
      <w:r w:rsidRPr="003A4D93">
        <w:rPr>
          <w:lang w:val="ru-RU"/>
        </w:rPr>
        <w:t xml:space="preserve">Заведующая кафедрой факультетской </w:t>
      </w:r>
      <w:proofErr w:type="gramStart"/>
      <w:r w:rsidRPr="003A4D93">
        <w:rPr>
          <w:lang w:val="ru-RU"/>
        </w:rPr>
        <w:t>терапии  лечебного</w:t>
      </w:r>
      <w:proofErr w:type="gramEnd"/>
      <w:r w:rsidRPr="003A4D93">
        <w:rPr>
          <w:lang w:val="ru-RU"/>
        </w:rPr>
        <w:t xml:space="preserve"> факультета Российского национального исследовательского медицинского университета им.</w:t>
      </w:r>
      <w:r w:rsidRPr="003A4D93">
        <w:t> </w:t>
      </w:r>
      <w:r w:rsidRPr="003A4D93">
        <w:rPr>
          <w:lang w:val="ru-RU"/>
        </w:rPr>
        <w:t xml:space="preserve">Н.И Пирогова МЗ </w:t>
      </w:r>
      <w:proofErr w:type="spellStart"/>
      <w:r w:rsidRPr="003A4D93">
        <w:rPr>
          <w:lang w:val="ru-RU"/>
        </w:rPr>
        <w:t>Рф</w:t>
      </w:r>
      <w:proofErr w:type="spellEnd"/>
    </w:p>
    <w:p w:rsidR="009D542C" w:rsidRPr="003A4D93" w:rsidRDefault="009D542C" w:rsidP="009D542C">
      <w:pPr>
        <w:jc w:val="both"/>
        <w:rPr>
          <w:lang w:val="ru-RU"/>
        </w:rPr>
      </w:pPr>
      <w:r w:rsidRPr="003A4D93">
        <w:rPr>
          <w:lang w:val="ru-RU"/>
        </w:rPr>
        <w:t>Член президиума и председатель секции «Артериальная гипертензия в подростковом и молодом возрасте» Российского Медицинского общества по Артериальной гипертонии (РМОАГ</w:t>
      </w:r>
      <w:proofErr w:type="gramStart"/>
      <w:r w:rsidRPr="003A4D93">
        <w:rPr>
          <w:lang w:val="ru-RU"/>
        </w:rPr>
        <w:t>),  председатель</w:t>
      </w:r>
      <w:proofErr w:type="gramEnd"/>
      <w:r w:rsidRPr="003A4D93">
        <w:rPr>
          <w:lang w:val="ru-RU"/>
        </w:rPr>
        <w:t xml:space="preserve"> секции «Профилактика кардиоваскулярных заболеваний в молодом возрасте» </w:t>
      </w:r>
      <w:r w:rsidRPr="003A4D93">
        <w:rPr>
          <w:bCs/>
          <w:color w:val="000000"/>
          <w:lang w:val="ru-RU"/>
        </w:rPr>
        <w:t xml:space="preserve">Российского  Общества  </w:t>
      </w:r>
      <w:proofErr w:type="spellStart"/>
      <w:r w:rsidRPr="003A4D93">
        <w:rPr>
          <w:bCs/>
          <w:color w:val="000000"/>
          <w:lang w:val="ru-RU"/>
        </w:rPr>
        <w:t>Кардиосоматической</w:t>
      </w:r>
      <w:proofErr w:type="spellEnd"/>
      <w:r w:rsidRPr="003A4D93">
        <w:rPr>
          <w:bCs/>
          <w:color w:val="000000"/>
          <w:lang w:val="ru-RU"/>
        </w:rPr>
        <w:t xml:space="preserve"> Реабилитации</w:t>
      </w:r>
      <w:r>
        <w:rPr>
          <w:bCs/>
          <w:color w:val="000000"/>
          <w:lang w:val="ru-RU"/>
        </w:rPr>
        <w:t xml:space="preserve"> </w:t>
      </w:r>
      <w:r w:rsidRPr="003A4D93">
        <w:rPr>
          <w:bCs/>
          <w:color w:val="000000"/>
        </w:rPr>
        <w:t> </w:t>
      </w:r>
      <w:r w:rsidRPr="003A4D93">
        <w:rPr>
          <w:bCs/>
          <w:color w:val="000000"/>
          <w:lang w:val="ru-RU"/>
        </w:rPr>
        <w:t>и Вторичной Профилактики (</w:t>
      </w:r>
      <w:proofErr w:type="spellStart"/>
      <w:r w:rsidRPr="003A4D93">
        <w:rPr>
          <w:bCs/>
          <w:color w:val="000000"/>
          <w:lang w:val="ru-RU"/>
        </w:rPr>
        <w:t>РосОКР</w:t>
      </w:r>
      <w:proofErr w:type="spellEnd"/>
      <w:r w:rsidRPr="003A4D93">
        <w:rPr>
          <w:bCs/>
          <w:color w:val="000000"/>
          <w:lang w:val="ru-RU"/>
        </w:rPr>
        <w:t>), ч</w:t>
      </w:r>
      <w:r w:rsidRPr="003A4D93">
        <w:rPr>
          <w:lang w:val="ru-RU"/>
        </w:rPr>
        <w:t>лен Российского и Европейского  Кардиологического обществ.</w:t>
      </w:r>
    </w:p>
    <w:p w:rsidR="009D542C" w:rsidRPr="00BE0C47" w:rsidRDefault="009D542C" w:rsidP="009D542C">
      <w:pPr>
        <w:ind w:left="360"/>
        <w:jc w:val="both"/>
        <w:rPr>
          <w:sz w:val="24"/>
          <w:szCs w:val="28"/>
          <w:lang w:val="ru-RU"/>
        </w:rPr>
      </w:pPr>
    </w:p>
    <w:p w:rsidR="00FF4A5D" w:rsidRPr="00BE0C47" w:rsidRDefault="00FF4A5D" w:rsidP="00666F70">
      <w:pPr>
        <w:ind w:left="360"/>
        <w:jc w:val="both"/>
        <w:rPr>
          <w:sz w:val="24"/>
          <w:szCs w:val="28"/>
          <w:lang w:val="ru-RU"/>
        </w:rPr>
      </w:pPr>
    </w:p>
    <w:sectPr w:rsidR="00FF4A5D" w:rsidRPr="00BE0C47" w:rsidSect="00BE0C4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8D"/>
    <w:rsid w:val="00000C72"/>
    <w:rsid w:val="0005644E"/>
    <w:rsid w:val="00066900"/>
    <w:rsid w:val="000861AB"/>
    <w:rsid w:val="00087895"/>
    <w:rsid w:val="000A4CD5"/>
    <w:rsid w:val="000D33A4"/>
    <w:rsid w:val="00104C37"/>
    <w:rsid w:val="001230E2"/>
    <w:rsid w:val="001F34A4"/>
    <w:rsid w:val="00231005"/>
    <w:rsid w:val="003429BE"/>
    <w:rsid w:val="00397047"/>
    <w:rsid w:val="003D5A6E"/>
    <w:rsid w:val="00420A7F"/>
    <w:rsid w:val="004221BD"/>
    <w:rsid w:val="0043070A"/>
    <w:rsid w:val="00433730"/>
    <w:rsid w:val="004457D3"/>
    <w:rsid w:val="00463033"/>
    <w:rsid w:val="00536D2D"/>
    <w:rsid w:val="005412D7"/>
    <w:rsid w:val="00550878"/>
    <w:rsid w:val="005615E2"/>
    <w:rsid w:val="00594898"/>
    <w:rsid w:val="005B24E0"/>
    <w:rsid w:val="005D29B6"/>
    <w:rsid w:val="00614413"/>
    <w:rsid w:val="00635A8D"/>
    <w:rsid w:val="00642793"/>
    <w:rsid w:val="00666F70"/>
    <w:rsid w:val="00681648"/>
    <w:rsid w:val="006A5452"/>
    <w:rsid w:val="006C6773"/>
    <w:rsid w:val="00707E60"/>
    <w:rsid w:val="00796B9C"/>
    <w:rsid w:val="007C4BA1"/>
    <w:rsid w:val="007E0F1C"/>
    <w:rsid w:val="008015D0"/>
    <w:rsid w:val="0082056F"/>
    <w:rsid w:val="008503EF"/>
    <w:rsid w:val="00863A9C"/>
    <w:rsid w:val="008870D0"/>
    <w:rsid w:val="008D363B"/>
    <w:rsid w:val="009947C4"/>
    <w:rsid w:val="009D542C"/>
    <w:rsid w:val="00A37F4F"/>
    <w:rsid w:val="00A43A8B"/>
    <w:rsid w:val="00A522FF"/>
    <w:rsid w:val="00AD3BC2"/>
    <w:rsid w:val="00AD696D"/>
    <w:rsid w:val="00B13760"/>
    <w:rsid w:val="00B50303"/>
    <w:rsid w:val="00B7724C"/>
    <w:rsid w:val="00BE0C47"/>
    <w:rsid w:val="00C11DBA"/>
    <w:rsid w:val="00C12154"/>
    <w:rsid w:val="00C84257"/>
    <w:rsid w:val="00C86CC6"/>
    <w:rsid w:val="00CB1718"/>
    <w:rsid w:val="00D10BAB"/>
    <w:rsid w:val="00D900C2"/>
    <w:rsid w:val="00D90449"/>
    <w:rsid w:val="00DA34F9"/>
    <w:rsid w:val="00DE22B3"/>
    <w:rsid w:val="00E11F5E"/>
    <w:rsid w:val="00E81C15"/>
    <w:rsid w:val="00E83DEF"/>
    <w:rsid w:val="00F54673"/>
    <w:rsid w:val="00F7328E"/>
    <w:rsid w:val="00FE1644"/>
    <w:rsid w:val="00FE53D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5664"/>
  <w15:docId w15:val="{36119A49-30F0-4B7F-B53A-9281753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635A8D"/>
    <w:pPr>
      <w:keepNext/>
      <w:jc w:val="right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635A8D"/>
    <w:pPr>
      <w:keepNext/>
      <w:ind w:left="720"/>
      <w:jc w:val="right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5A8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35A8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635A8D"/>
    <w:pPr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635A8D"/>
    <w:rPr>
      <w:rFonts w:ascii="Times New Roman" w:eastAsia="Times New Roman" w:hAnsi="Times New Roman" w:cs="Times New Roman"/>
      <w:b/>
      <w:sz w:val="44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F54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73"/>
    <w:rPr>
      <w:rFonts w:ascii="Tahoma" w:eastAsia="Times New Roman" w:hAnsi="Tahoma" w:cs="Tahoma"/>
      <w:sz w:val="16"/>
      <w:szCs w:val="16"/>
      <w:lang w:val="en-US" w:eastAsia="zh-CN"/>
    </w:rPr>
  </w:style>
  <w:style w:type="table" w:styleId="a7">
    <w:name w:val="Table Grid"/>
    <w:basedOn w:val="a1"/>
    <w:uiPriority w:val="59"/>
    <w:rsid w:val="00B1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A4"/>
    <w:rPr>
      <w:b/>
      <w:bCs/>
    </w:rPr>
  </w:style>
  <w:style w:type="character" w:customStyle="1" w:styleId="st1">
    <w:name w:val="st1"/>
    <w:basedOn w:val="a0"/>
    <w:rsid w:val="000D33A4"/>
  </w:style>
  <w:style w:type="paragraph" w:customStyle="1" w:styleId="defaultmailrucssattributepostfix">
    <w:name w:val="default_mailru_css_attribute_postfix"/>
    <w:basedOn w:val="a"/>
    <w:rsid w:val="002310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231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Nycomed GmbH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</dc:creator>
  <cp:lastModifiedBy>Прийма Виолетта Григорьевна</cp:lastModifiedBy>
  <cp:revision>3</cp:revision>
  <cp:lastPrinted>2015-03-11T10:05:00Z</cp:lastPrinted>
  <dcterms:created xsi:type="dcterms:W3CDTF">2019-02-20T13:25:00Z</dcterms:created>
  <dcterms:modified xsi:type="dcterms:W3CDTF">2019-02-21T09:30:00Z</dcterms:modified>
</cp:coreProperties>
</file>