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8F" w:rsidRDefault="00D5078F" w:rsidP="004F4F3C">
      <w:pPr>
        <w:jc w:val="center"/>
        <w:rPr>
          <w:rFonts w:ascii="Arial" w:hAnsi="Arial" w:cs="Arial"/>
          <w:b/>
          <w:bCs/>
          <w:color w:val="A50021"/>
          <w:spacing w:val="20"/>
          <w:kern w:val="1"/>
          <w:sz w:val="24"/>
          <w:szCs w:val="22"/>
          <w:lang w:eastAsia="ar-SA"/>
        </w:rPr>
      </w:pPr>
      <w:r>
        <w:rPr>
          <w:noProof/>
          <w:lang w:val="en-US"/>
        </w:rPr>
        <w:drawing>
          <wp:inline distT="0" distB="0" distL="0" distR="0" wp14:anchorId="2DA9B3DD" wp14:editId="6265E400">
            <wp:extent cx="4323283" cy="341254"/>
            <wp:effectExtent l="0" t="0" r="1270" b="1905"/>
            <wp:docPr id="1" name="Picture 1" descr="cid:image001.jpg@01D13714.8E82D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3714.8E82DE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188" cy="3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F3C" w:rsidRDefault="004F4F3C" w:rsidP="004F4F3C">
      <w:pPr>
        <w:jc w:val="center"/>
        <w:rPr>
          <w:rFonts w:ascii="Arial" w:hAnsi="Arial" w:cs="Arial"/>
          <w:b/>
          <w:bCs/>
          <w:color w:val="A50021"/>
          <w:spacing w:val="20"/>
          <w:kern w:val="1"/>
          <w:sz w:val="24"/>
          <w:szCs w:val="22"/>
          <w:lang w:eastAsia="ar-SA"/>
        </w:rPr>
      </w:pPr>
      <w:r>
        <w:rPr>
          <w:rFonts w:ascii="Arial" w:hAnsi="Arial" w:cs="Arial"/>
          <w:b/>
          <w:bCs/>
          <w:color w:val="A50021"/>
          <w:spacing w:val="20"/>
          <w:kern w:val="1"/>
          <w:sz w:val="24"/>
          <w:szCs w:val="22"/>
          <w:lang w:eastAsia="ar-SA"/>
        </w:rPr>
        <w:t>Конференция-форум</w:t>
      </w:r>
    </w:p>
    <w:p w:rsidR="004F4F3C" w:rsidRPr="007737D8" w:rsidRDefault="004F4F3C" w:rsidP="004F4F3C">
      <w:pPr>
        <w:pStyle w:val="ListParagraph"/>
        <w:ind w:left="927"/>
        <w:jc w:val="center"/>
        <w:rPr>
          <w:rFonts w:cstheme="minorHAnsi"/>
          <w:color w:val="C00000"/>
        </w:rPr>
      </w:pPr>
      <w:r>
        <w:rPr>
          <w:rFonts w:cstheme="minorHAnsi"/>
          <w:color w:val="C00000"/>
          <w:sz w:val="32"/>
        </w:rPr>
        <w:t>«</w:t>
      </w:r>
      <w:r w:rsidRPr="007737D8">
        <w:rPr>
          <w:rFonts w:cstheme="minorHAnsi"/>
          <w:color w:val="C00000"/>
          <w:sz w:val="32"/>
        </w:rPr>
        <w:t>Повышение эффективности управления сахарным диабетом с применением ингибиторов SGLT2</w:t>
      </w:r>
      <w:r>
        <w:rPr>
          <w:rFonts w:cstheme="minorHAnsi"/>
          <w:color w:val="C00000"/>
          <w:sz w:val="32"/>
        </w:rPr>
        <w:t>»</w:t>
      </w:r>
    </w:p>
    <w:p w:rsidR="004F4F3C" w:rsidRPr="007B0FDE" w:rsidRDefault="004F4F3C" w:rsidP="004F4F3C">
      <w:pPr>
        <w:jc w:val="center"/>
        <w:rPr>
          <w:rFonts w:ascii="Arial" w:hAnsi="Arial" w:cs="Arial"/>
          <w:b/>
          <w:bCs/>
          <w:color w:val="A50021"/>
          <w:spacing w:val="20"/>
          <w:kern w:val="1"/>
          <w:sz w:val="24"/>
          <w:szCs w:val="22"/>
          <w:lang w:eastAsia="ar-SA"/>
        </w:rPr>
      </w:pPr>
    </w:p>
    <w:p w:rsidR="004F4F3C" w:rsidRDefault="004F4F3C" w:rsidP="004F4F3C">
      <w:pPr>
        <w:jc w:val="center"/>
        <w:rPr>
          <w:rFonts w:ascii="Arial" w:hAnsi="Arial" w:cs="Arial"/>
          <w:b/>
          <w:bCs/>
          <w:color w:val="A50021"/>
          <w:spacing w:val="20"/>
          <w:kern w:val="1"/>
          <w:szCs w:val="22"/>
          <w:lang w:eastAsia="ar-SA"/>
        </w:rPr>
      </w:pPr>
      <w:r w:rsidRPr="007B0FDE">
        <w:rPr>
          <w:rFonts w:ascii="Arial" w:hAnsi="Arial" w:cs="Arial"/>
          <w:b/>
          <w:bCs/>
          <w:color w:val="A50021"/>
          <w:spacing w:val="20"/>
          <w:kern w:val="1"/>
          <w:szCs w:val="22"/>
          <w:lang w:eastAsia="ar-SA"/>
        </w:rPr>
        <w:t>ПРОГРАММА</w:t>
      </w:r>
      <w:r>
        <w:rPr>
          <w:rFonts w:ascii="Arial" w:hAnsi="Arial" w:cs="Arial"/>
          <w:b/>
          <w:bCs/>
          <w:color w:val="A50021"/>
          <w:spacing w:val="20"/>
          <w:kern w:val="1"/>
          <w:szCs w:val="22"/>
          <w:lang w:eastAsia="ar-SA"/>
        </w:rPr>
        <w:t xml:space="preserve"> </w:t>
      </w:r>
      <w:r w:rsidR="0049564A">
        <w:rPr>
          <w:rFonts w:ascii="Arial" w:hAnsi="Arial" w:cs="Arial"/>
          <w:b/>
          <w:bCs/>
          <w:color w:val="A50021"/>
          <w:spacing w:val="20"/>
          <w:kern w:val="1"/>
          <w:szCs w:val="22"/>
          <w:lang w:eastAsia="ar-SA"/>
        </w:rPr>
        <w:t>16</w:t>
      </w:r>
      <w:r w:rsidR="00464D5F">
        <w:rPr>
          <w:rFonts w:ascii="Arial" w:hAnsi="Arial" w:cs="Arial"/>
          <w:b/>
          <w:bCs/>
          <w:color w:val="A50021"/>
          <w:spacing w:val="20"/>
          <w:kern w:val="1"/>
          <w:szCs w:val="22"/>
          <w:lang w:eastAsia="ar-SA"/>
        </w:rPr>
        <w:t xml:space="preserve"> марта</w:t>
      </w:r>
      <w:bookmarkStart w:id="0" w:name="_GoBack"/>
      <w:bookmarkEnd w:id="0"/>
      <w:r w:rsidRPr="007B0FDE">
        <w:rPr>
          <w:rFonts w:ascii="Arial" w:hAnsi="Arial" w:cs="Arial"/>
          <w:b/>
          <w:bCs/>
          <w:color w:val="A50021"/>
          <w:spacing w:val="20"/>
          <w:kern w:val="1"/>
          <w:szCs w:val="22"/>
          <w:lang w:eastAsia="ar-SA"/>
        </w:rPr>
        <w:t xml:space="preserve"> 201</w:t>
      </w:r>
      <w:r>
        <w:rPr>
          <w:rFonts w:ascii="Arial" w:hAnsi="Arial" w:cs="Arial"/>
          <w:b/>
          <w:bCs/>
          <w:color w:val="A50021"/>
          <w:spacing w:val="20"/>
          <w:kern w:val="1"/>
          <w:szCs w:val="22"/>
          <w:lang w:eastAsia="ar-SA"/>
        </w:rPr>
        <w:t>7</w:t>
      </w:r>
      <w:r w:rsidRPr="007B0FDE">
        <w:rPr>
          <w:rFonts w:ascii="Arial" w:hAnsi="Arial" w:cs="Arial"/>
          <w:b/>
          <w:bCs/>
          <w:color w:val="A50021"/>
          <w:spacing w:val="20"/>
          <w:kern w:val="1"/>
          <w:szCs w:val="22"/>
          <w:lang w:eastAsia="ar-SA"/>
        </w:rPr>
        <w:t>г.</w:t>
      </w:r>
    </w:p>
    <w:p w:rsidR="00F86F28" w:rsidRPr="007B0FDE" w:rsidRDefault="00F86F28" w:rsidP="004F4F3C">
      <w:pPr>
        <w:jc w:val="center"/>
        <w:rPr>
          <w:rFonts w:ascii="Arial" w:hAnsi="Arial" w:cs="Arial"/>
          <w:b/>
          <w:bCs/>
          <w:color w:val="A50021"/>
          <w:spacing w:val="20"/>
          <w:kern w:val="1"/>
          <w:szCs w:val="22"/>
          <w:lang w:eastAsia="ar-SA"/>
        </w:rPr>
      </w:pPr>
      <w:r>
        <w:rPr>
          <w:rFonts w:ascii="Arial" w:hAnsi="Arial" w:cs="Arial"/>
          <w:b/>
          <w:bCs/>
          <w:color w:val="A50021"/>
          <w:spacing w:val="20"/>
          <w:kern w:val="1"/>
          <w:szCs w:val="22"/>
          <w:lang w:eastAsia="ar-SA"/>
        </w:rPr>
        <w:t xml:space="preserve">г. </w:t>
      </w:r>
      <w:r w:rsidR="0049564A">
        <w:rPr>
          <w:rFonts w:ascii="Arial" w:hAnsi="Arial" w:cs="Arial"/>
          <w:b/>
          <w:bCs/>
          <w:color w:val="A50021"/>
          <w:spacing w:val="20"/>
          <w:kern w:val="1"/>
          <w:szCs w:val="22"/>
          <w:lang w:eastAsia="ar-SA"/>
        </w:rPr>
        <w:t>Самара</w:t>
      </w:r>
    </w:p>
    <w:p w:rsidR="004F4F3C" w:rsidRPr="00D326FC" w:rsidRDefault="004F4F3C" w:rsidP="004F4F3C">
      <w:pPr>
        <w:pStyle w:val="21"/>
        <w:spacing w:line="276" w:lineRule="auto"/>
        <w:ind w:left="0"/>
        <w:rPr>
          <w:rStyle w:val="1"/>
          <w:rFonts w:cs="Arial"/>
          <w:sz w:val="22"/>
          <w:szCs w:val="22"/>
        </w:rPr>
      </w:pPr>
      <w:r w:rsidRPr="00D326FC">
        <w:rPr>
          <w:rStyle w:val="1"/>
          <w:rFonts w:cs="Arial"/>
          <w:sz w:val="22"/>
          <w:szCs w:val="22"/>
        </w:rPr>
        <w:t xml:space="preserve">Преподаватели: </w:t>
      </w:r>
    </w:p>
    <w:p w:rsidR="004F4F3C" w:rsidRPr="0049564A" w:rsidRDefault="004F4F3C" w:rsidP="004F4F3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49564A">
        <w:rPr>
          <w:rFonts w:ascii="Arial" w:hAnsi="Arial" w:cs="Arial"/>
          <w:sz w:val="22"/>
          <w:szCs w:val="22"/>
        </w:rPr>
        <w:t>Зилов</w:t>
      </w:r>
      <w:proofErr w:type="spellEnd"/>
      <w:r w:rsidRPr="0049564A">
        <w:rPr>
          <w:rFonts w:ascii="Arial" w:hAnsi="Arial" w:cs="Arial"/>
          <w:sz w:val="22"/>
          <w:szCs w:val="22"/>
        </w:rPr>
        <w:t xml:space="preserve"> Алексей Вадимович, к.м.н., доцент кафедры эндокринологии ФГБОУ </w:t>
      </w:r>
      <w:proofErr w:type="gramStart"/>
      <w:r w:rsidRPr="0049564A">
        <w:rPr>
          <w:rFonts w:ascii="Arial" w:hAnsi="Arial" w:cs="Arial"/>
          <w:sz w:val="22"/>
          <w:szCs w:val="22"/>
        </w:rPr>
        <w:t>ВО</w:t>
      </w:r>
      <w:proofErr w:type="gramEnd"/>
      <w:r w:rsidRPr="0049564A">
        <w:rPr>
          <w:rFonts w:ascii="Arial" w:hAnsi="Arial" w:cs="Arial"/>
          <w:sz w:val="22"/>
          <w:szCs w:val="22"/>
        </w:rPr>
        <w:t xml:space="preserve"> «Первый МГМУ им. И.М. Сеченова» МЗ РФ</w:t>
      </w:r>
    </w:p>
    <w:p w:rsidR="004F4F3C" w:rsidRPr="0049564A" w:rsidRDefault="004F4F3C" w:rsidP="004F4F3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564A">
        <w:rPr>
          <w:rFonts w:ascii="Arial" w:hAnsi="Arial" w:cs="Arial"/>
          <w:sz w:val="22"/>
          <w:szCs w:val="22"/>
        </w:rPr>
        <w:t xml:space="preserve">Демидов Николай Александрович,  к.м.н., Главный эндокринолог Троицкого и </w:t>
      </w:r>
      <w:proofErr w:type="spellStart"/>
      <w:r w:rsidRPr="0049564A">
        <w:rPr>
          <w:rFonts w:ascii="Arial" w:hAnsi="Arial" w:cs="Arial"/>
          <w:sz w:val="22"/>
          <w:szCs w:val="22"/>
        </w:rPr>
        <w:t>Новомосковского</w:t>
      </w:r>
      <w:proofErr w:type="spellEnd"/>
      <w:r w:rsidRPr="0049564A">
        <w:rPr>
          <w:rFonts w:ascii="Arial" w:hAnsi="Arial" w:cs="Arial"/>
          <w:sz w:val="22"/>
          <w:szCs w:val="22"/>
        </w:rPr>
        <w:t xml:space="preserve"> административного округа</w:t>
      </w:r>
      <w:r w:rsidR="0049564A" w:rsidRPr="0049564A">
        <w:rPr>
          <w:rFonts w:ascii="Arial" w:hAnsi="Arial" w:cs="Arial"/>
          <w:sz w:val="22"/>
          <w:szCs w:val="22"/>
        </w:rPr>
        <w:t xml:space="preserve"> г. Москвы</w:t>
      </w:r>
      <w:r w:rsidRPr="0049564A">
        <w:rPr>
          <w:rFonts w:ascii="Arial" w:hAnsi="Arial" w:cs="Arial"/>
          <w:sz w:val="22"/>
          <w:szCs w:val="22"/>
        </w:rPr>
        <w:t xml:space="preserve"> </w:t>
      </w:r>
    </w:p>
    <w:p w:rsidR="004F4F3C" w:rsidRPr="0049564A" w:rsidRDefault="004F4F3C" w:rsidP="004F4F3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564A">
        <w:rPr>
          <w:rFonts w:ascii="Arial" w:hAnsi="Arial" w:cs="Arial"/>
          <w:sz w:val="22"/>
          <w:szCs w:val="22"/>
        </w:rPr>
        <w:t>Пашкова Евгения Юрьевна, к.м.н., зав. отделением эндокринологии ГБУЗ «Городская клиническая больница им. С.П. Боткина»</w:t>
      </w:r>
    </w:p>
    <w:p w:rsidR="004F4F3C" w:rsidRPr="0049564A" w:rsidRDefault="0049564A" w:rsidP="0049564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564A">
        <w:rPr>
          <w:rFonts w:ascii="Arial" w:hAnsi="Arial" w:cs="Arial"/>
          <w:sz w:val="22"/>
          <w:szCs w:val="22"/>
        </w:rPr>
        <w:t xml:space="preserve">Суркова Елена Викторовна, д.м.н., главный научный сотрудник отделения терапии диабета с </w:t>
      </w:r>
      <w:proofErr w:type="spellStart"/>
      <w:r w:rsidRPr="0049564A">
        <w:rPr>
          <w:rFonts w:ascii="Arial" w:hAnsi="Arial" w:cs="Arial"/>
          <w:sz w:val="22"/>
          <w:szCs w:val="22"/>
        </w:rPr>
        <w:t>референс</w:t>
      </w:r>
      <w:proofErr w:type="spellEnd"/>
      <w:r w:rsidRPr="0049564A">
        <w:rPr>
          <w:rFonts w:ascii="Arial" w:hAnsi="Arial" w:cs="Arial"/>
          <w:sz w:val="22"/>
          <w:szCs w:val="22"/>
        </w:rPr>
        <w:t>-центром обучения ФГБУ ЭНЦ</w:t>
      </w:r>
    </w:p>
    <w:p w:rsidR="004F4F3C" w:rsidRPr="00654D92" w:rsidRDefault="004F4F3C" w:rsidP="004F4F3C">
      <w:pPr>
        <w:pStyle w:val="ListParagraph"/>
        <w:rPr>
          <w:rFonts w:ascii="Arial" w:hAnsi="Arial" w:cs="Arial"/>
          <w:color w:val="C00000"/>
          <w:sz w:val="20"/>
          <w:szCs w:val="22"/>
        </w:rPr>
      </w:pPr>
    </w:p>
    <w:p w:rsidR="0049564A" w:rsidRDefault="0049564A" w:rsidP="004F4F3C">
      <w:pPr>
        <w:rPr>
          <w:rFonts w:ascii="Arial" w:hAnsi="Arial" w:cs="Arial"/>
          <w:b/>
          <w:color w:val="C00000"/>
          <w:szCs w:val="22"/>
        </w:rPr>
      </w:pPr>
    </w:p>
    <w:p w:rsidR="004F4F3C" w:rsidRPr="00D326FC" w:rsidRDefault="004F4F3C" w:rsidP="004F4F3C">
      <w:pPr>
        <w:rPr>
          <w:rFonts w:ascii="Arial" w:hAnsi="Arial" w:cs="Arial"/>
          <w:szCs w:val="22"/>
        </w:rPr>
      </w:pPr>
      <w:r w:rsidRPr="00D326FC">
        <w:rPr>
          <w:rFonts w:ascii="Arial" w:hAnsi="Arial" w:cs="Arial"/>
          <w:b/>
          <w:color w:val="C00000"/>
          <w:szCs w:val="22"/>
        </w:rPr>
        <w:t>1</w:t>
      </w:r>
      <w:r w:rsidR="0049564A">
        <w:rPr>
          <w:rFonts w:ascii="Arial" w:hAnsi="Arial" w:cs="Arial"/>
          <w:b/>
          <w:color w:val="C00000"/>
          <w:szCs w:val="22"/>
        </w:rPr>
        <w:t>0</w:t>
      </w:r>
      <w:r w:rsidRPr="00D326FC">
        <w:rPr>
          <w:rFonts w:ascii="Arial" w:hAnsi="Arial" w:cs="Arial"/>
          <w:b/>
          <w:color w:val="C00000"/>
          <w:szCs w:val="22"/>
        </w:rPr>
        <w:t>.00-1</w:t>
      </w:r>
      <w:r w:rsidR="0049564A">
        <w:rPr>
          <w:rFonts w:ascii="Arial" w:hAnsi="Arial" w:cs="Arial"/>
          <w:b/>
          <w:color w:val="C00000"/>
          <w:szCs w:val="22"/>
        </w:rPr>
        <w:t>0</w:t>
      </w:r>
      <w:r w:rsidRPr="00D326FC">
        <w:rPr>
          <w:rFonts w:ascii="Arial" w:hAnsi="Arial" w:cs="Arial"/>
          <w:b/>
          <w:color w:val="C00000"/>
          <w:szCs w:val="22"/>
        </w:rPr>
        <w:t>.10</w:t>
      </w:r>
      <w:r w:rsidRPr="00D326FC">
        <w:rPr>
          <w:rFonts w:ascii="Arial" w:hAnsi="Arial" w:cs="Arial"/>
          <w:b/>
          <w:szCs w:val="22"/>
        </w:rPr>
        <w:tab/>
      </w:r>
      <w:r w:rsidRPr="00D326FC">
        <w:rPr>
          <w:rFonts w:ascii="Arial" w:hAnsi="Arial" w:cs="Arial"/>
          <w:szCs w:val="22"/>
        </w:rPr>
        <w:t>Регистрация участников. Открытие.</w:t>
      </w:r>
      <w:r w:rsidRPr="00D326FC">
        <w:rPr>
          <w:rFonts w:ascii="Arial" w:hAnsi="Arial" w:cs="Arial"/>
          <w:szCs w:val="22"/>
        </w:rPr>
        <w:tab/>
      </w:r>
    </w:p>
    <w:p w:rsidR="004F4F3C" w:rsidRPr="00D326FC" w:rsidRDefault="0049564A" w:rsidP="00D326FC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color w:val="C00000"/>
          <w:szCs w:val="22"/>
        </w:rPr>
        <w:t>10.10-10</w:t>
      </w:r>
      <w:r w:rsidR="00827368">
        <w:rPr>
          <w:rFonts w:ascii="Arial" w:hAnsi="Arial" w:cs="Arial"/>
          <w:b/>
          <w:color w:val="C00000"/>
          <w:szCs w:val="22"/>
        </w:rPr>
        <w:t>.</w:t>
      </w:r>
      <w:r w:rsidR="002E219A" w:rsidRPr="002E219A">
        <w:rPr>
          <w:rFonts w:ascii="Arial" w:hAnsi="Arial" w:cs="Arial"/>
          <w:b/>
          <w:color w:val="C00000"/>
          <w:szCs w:val="22"/>
        </w:rPr>
        <w:t>5</w:t>
      </w:r>
      <w:r w:rsidR="004F4F3C" w:rsidRPr="00D326FC">
        <w:rPr>
          <w:rFonts w:ascii="Arial" w:hAnsi="Arial" w:cs="Arial"/>
          <w:b/>
          <w:color w:val="C00000"/>
          <w:szCs w:val="22"/>
        </w:rPr>
        <w:t>0</w:t>
      </w:r>
      <w:r w:rsidR="004F4F3C" w:rsidRPr="00D326FC">
        <w:rPr>
          <w:rFonts w:ascii="Arial" w:hAnsi="Arial" w:cs="Arial"/>
          <w:b/>
          <w:szCs w:val="22"/>
        </w:rPr>
        <w:tab/>
      </w:r>
      <w:r w:rsidR="00D326FC" w:rsidRPr="00D326FC">
        <w:rPr>
          <w:rFonts w:ascii="Arial" w:hAnsi="Arial" w:cs="Arial"/>
          <w:b/>
          <w:color w:val="C00000"/>
          <w:szCs w:val="22"/>
        </w:rPr>
        <w:t>Презентация:</w:t>
      </w:r>
      <w:r w:rsidR="00D326FC" w:rsidRPr="00D326FC">
        <w:rPr>
          <w:rFonts w:ascii="Arial" w:hAnsi="Arial" w:cs="Arial"/>
          <w:color w:val="C00000"/>
          <w:szCs w:val="22"/>
        </w:rPr>
        <w:t xml:space="preserve"> </w:t>
      </w:r>
      <w:r w:rsidR="004F4F3C" w:rsidRPr="00D326FC">
        <w:rPr>
          <w:rFonts w:ascii="Arial" w:hAnsi="Arial" w:cs="Arial"/>
          <w:szCs w:val="22"/>
        </w:rPr>
        <w:t>Управление СД</w:t>
      </w:r>
      <w:r w:rsidR="00D326FC" w:rsidRPr="00D326FC">
        <w:rPr>
          <w:rFonts w:ascii="Arial" w:hAnsi="Arial" w:cs="Arial"/>
          <w:szCs w:val="22"/>
        </w:rPr>
        <w:t xml:space="preserve"> </w:t>
      </w:r>
      <w:r w:rsidR="004F4F3C" w:rsidRPr="00D326FC">
        <w:rPr>
          <w:rFonts w:ascii="Arial" w:hAnsi="Arial" w:cs="Arial"/>
          <w:szCs w:val="22"/>
        </w:rPr>
        <w:t>2</w:t>
      </w:r>
      <w:r w:rsidR="00D326FC" w:rsidRPr="00D326FC">
        <w:rPr>
          <w:rFonts w:ascii="Arial" w:hAnsi="Arial" w:cs="Arial"/>
          <w:szCs w:val="22"/>
        </w:rPr>
        <w:t xml:space="preserve">т </w:t>
      </w:r>
      <w:r w:rsidR="004F4F3C" w:rsidRPr="00D326FC">
        <w:rPr>
          <w:rFonts w:ascii="Arial" w:hAnsi="Arial" w:cs="Arial"/>
          <w:szCs w:val="22"/>
        </w:rPr>
        <w:t xml:space="preserve"> в разрезе функциональных систем и механизмов регуляции гомеостаза глюкозы</w:t>
      </w:r>
      <w:r w:rsidR="00F86F28">
        <w:rPr>
          <w:rFonts w:ascii="Arial" w:hAnsi="Arial" w:cs="Arial"/>
          <w:szCs w:val="22"/>
        </w:rPr>
        <w:t>.</w:t>
      </w:r>
      <w:r w:rsidR="004F4F3C" w:rsidRPr="00D326FC">
        <w:rPr>
          <w:rFonts w:ascii="Arial" w:hAnsi="Arial" w:cs="Arial"/>
          <w:szCs w:val="22"/>
        </w:rPr>
        <w:tab/>
      </w:r>
      <w:r w:rsidR="00D326FC" w:rsidRPr="00D326FC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827368">
        <w:rPr>
          <w:rFonts w:ascii="Arial" w:hAnsi="Arial" w:cs="Arial"/>
          <w:i/>
          <w:szCs w:val="22"/>
        </w:rPr>
        <w:t>Суркова Е.В.</w:t>
      </w:r>
    </w:p>
    <w:p w:rsidR="004F4F3C" w:rsidRDefault="0049564A" w:rsidP="004F4F3C">
      <w:pPr>
        <w:rPr>
          <w:rFonts w:ascii="Arial" w:hAnsi="Arial" w:cs="Arial"/>
          <w:b/>
          <w:color w:val="C00000"/>
          <w:szCs w:val="22"/>
        </w:rPr>
      </w:pPr>
      <w:r>
        <w:rPr>
          <w:rFonts w:ascii="Arial" w:hAnsi="Arial" w:cs="Arial"/>
          <w:b/>
          <w:color w:val="C00000"/>
          <w:szCs w:val="22"/>
        </w:rPr>
        <w:t>10</w:t>
      </w:r>
      <w:r w:rsidR="00827368">
        <w:rPr>
          <w:rFonts w:ascii="Arial" w:hAnsi="Arial" w:cs="Arial"/>
          <w:b/>
          <w:color w:val="C00000"/>
          <w:szCs w:val="22"/>
        </w:rPr>
        <w:t>.5</w:t>
      </w:r>
      <w:r w:rsidR="004F4F3C" w:rsidRPr="00D326FC">
        <w:rPr>
          <w:rFonts w:ascii="Arial" w:hAnsi="Arial" w:cs="Arial"/>
          <w:b/>
          <w:color w:val="C00000"/>
          <w:szCs w:val="22"/>
        </w:rPr>
        <w:t>0</w:t>
      </w:r>
      <w:r w:rsidR="00827368">
        <w:rPr>
          <w:rFonts w:ascii="Arial" w:hAnsi="Arial" w:cs="Arial"/>
          <w:b/>
          <w:color w:val="C00000"/>
          <w:szCs w:val="22"/>
        </w:rPr>
        <w:t xml:space="preserve"> </w:t>
      </w:r>
      <w:r w:rsidR="004F4F3C" w:rsidRPr="00D326FC">
        <w:rPr>
          <w:rFonts w:ascii="Arial" w:hAnsi="Arial" w:cs="Arial"/>
          <w:b/>
          <w:color w:val="C00000"/>
          <w:szCs w:val="22"/>
        </w:rPr>
        <w:t>-1</w:t>
      </w:r>
      <w:r w:rsidR="00827368">
        <w:rPr>
          <w:rFonts w:ascii="Arial" w:hAnsi="Arial" w:cs="Arial"/>
          <w:b/>
          <w:color w:val="C00000"/>
          <w:szCs w:val="22"/>
        </w:rPr>
        <w:t>1.0</w:t>
      </w:r>
      <w:r w:rsidR="004F4F3C" w:rsidRPr="00D326FC">
        <w:rPr>
          <w:rFonts w:ascii="Arial" w:hAnsi="Arial" w:cs="Arial"/>
          <w:b/>
          <w:color w:val="C00000"/>
          <w:szCs w:val="22"/>
        </w:rPr>
        <w:t>0</w:t>
      </w:r>
      <w:r w:rsidR="004F4F3C" w:rsidRPr="00D326FC">
        <w:rPr>
          <w:rFonts w:ascii="Arial" w:hAnsi="Arial" w:cs="Arial"/>
          <w:b/>
          <w:szCs w:val="22"/>
        </w:rPr>
        <w:tab/>
      </w:r>
      <w:r w:rsidR="004F4F3C" w:rsidRPr="00D326FC">
        <w:rPr>
          <w:rFonts w:ascii="Arial" w:hAnsi="Arial" w:cs="Arial"/>
          <w:b/>
          <w:color w:val="C00000"/>
          <w:szCs w:val="22"/>
        </w:rPr>
        <w:t>Дискуссия</w:t>
      </w:r>
      <w:r w:rsidR="00D326FC" w:rsidRPr="00D326FC">
        <w:rPr>
          <w:rFonts w:ascii="Arial" w:hAnsi="Arial" w:cs="Arial"/>
          <w:b/>
          <w:color w:val="C00000"/>
          <w:szCs w:val="22"/>
        </w:rPr>
        <w:t xml:space="preserve"> </w:t>
      </w:r>
    </w:p>
    <w:p w:rsidR="0049564A" w:rsidRPr="0049564A" w:rsidRDefault="00827368" w:rsidP="004F4F3C">
      <w:pPr>
        <w:rPr>
          <w:rFonts w:ascii="Arial" w:hAnsi="Arial" w:cs="Arial"/>
          <w:b/>
          <w:color w:val="808080" w:themeColor="background1" w:themeShade="80"/>
          <w:szCs w:val="22"/>
        </w:rPr>
      </w:pPr>
      <w:r>
        <w:rPr>
          <w:rFonts w:ascii="Arial" w:hAnsi="Arial" w:cs="Arial"/>
          <w:b/>
          <w:color w:val="808080" w:themeColor="background1" w:themeShade="80"/>
          <w:szCs w:val="22"/>
        </w:rPr>
        <w:t>11.0</w:t>
      </w:r>
      <w:r w:rsidR="0049564A" w:rsidRPr="0049564A">
        <w:rPr>
          <w:rFonts w:ascii="Arial" w:hAnsi="Arial" w:cs="Arial"/>
          <w:b/>
          <w:color w:val="808080" w:themeColor="background1" w:themeShade="80"/>
          <w:szCs w:val="22"/>
        </w:rPr>
        <w:t>0 – 11.</w:t>
      </w:r>
      <w:r>
        <w:rPr>
          <w:rFonts w:ascii="Arial" w:hAnsi="Arial" w:cs="Arial"/>
          <w:b/>
          <w:color w:val="808080" w:themeColor="background1" w:themeShade="80"/>
          <w:szCs w:val="22"/>
        </w:rPr>
        <w:t>3</w:t>
      </w:r>
      <w:r w:rsidR="0049564A" w:rsidRPr="0049564A">
        <w:rPr>
          <w:rFonts w:ascii="Arial" w:hAnsi="Arial" w:cs="Arial"/>
          <w:b/>
          <w:color w:val="808080" w:themeColor="background1" w:themeShade="80"/>
          <w:szCs w:val="22"/>
        </w:rPr>
        <w:t>0 Перерыв</w:t>
      </w:r>
    </w:p>
    <w:p w:rsidR="004F4F3C" w:rsidRPr="00D326FC" w:rsidRDefault="004F4F3C" w:rsidP="00D326FC">
      <w:pPr>
        <w:rPr>
          <w:rFonts w:ascii="Arial" w:hAnsi="Arial" w:cs="Arial"/>
          <w:szCs w:val="22"/>
        </w:rPr>
      </w:pPr>
      <w:r w:rsidRPr="00D326FC">
        <w:rPr>
          <w:rFonts w:ascii="Arial" w:hAnsi="Arial" w:cs="Arial"/>
          <w:b/>
          <w:color w:val="C00000"/>
          <w:szCs w:val="22"/>
        </w:rPr>
        <w:t>1</w:t>
      </w:r>
      <w:r w:rsidR="00827368">
        <w:rPr>
          <w:rFonts w:ascii="Arial" w:hAnsi="Arial" w:cs="Arial"/>
          <w:b/>
          <w:color w:val="C00000"/>
          <w:szCs w:val="22"/>
        </w:rPr>
        <w:t>1.3</w:t>
      </w:r>
      <w:r w:rsidRPr="00D326FC">
        <w:rPr>
          <w:rFonts w:ascii="Arial" w:hAnsi="Arial" w:cs="Arial"/>
          <w:b/>
          <w:color w:val="C00000"/>
          <w:szCs w:val="22"/>
        </w:rPr>
        <w:t>0</w:t>
      </w:r>
      <w:r w:rsidR="00827368">
        <w:rPr>
          <w:rFonts w:ascii="Arial" w:hAnsi="Arial" w:cs="Arial"/>
          <w:b/>
          <w:color w:val="C00000"/>
          <w:szCs w:val="22"/>
        </w:rPr>
        <w:t xml:space="preserve"> </w:t>
      </w:r>
      <w:r w:rsidRPr="00D326FC">
        <w:rPr>
          <w:rFonts w:ascii="Arial" w:hAnsi="Arial" w:cs="Arial"/>
          <w:b/>
          <w:color w:val="C00000"/>
          <w:szCs w:val="22"/>
        </w:rPr>
        <w:t>-</w:t>
      </w:r>
      <w:r w:rsidR="00827368">
        <w:rPr>
          <w:rFonts w:ascii="Arial" w:hAnsi="Arial" w:cs="Arial"/>
          <w:b/>
          <w:color w:val="C00000"/>
          <w:szCs w:val="22"/>
        </w:rPr>
        <w:t xml:space="preserve"> </w:t>
      </w:r>
      <w:r w:rsidRPr="00D326FC">
        <w:rPr>
          <w:rFonts w:ascii="Arial" w:hAnsi="Arial" w:cs="Arial"/>
          <w:b/>
          <w:color w:val="C00000"/>
          <w:szCs w:val="22"/>
        </w:rPr>
        <w:t>1</w:t>
      </w:r>
      <w:r w:rsidR="0049564A">
        <w:rPr>
          <w:rFonts w:ascii="Arial" w:hAnsi="Arial" w:cs="Arial"/>
          <w:b/>
          <w:color w:val="C00000"/>
          <w:szCs w:val="22"/>
        </w:rPr>
        <w:t>2</w:t>
      </w:r>
      <w:r w:rsidRPr="00D326FC">
        <w:rPr>
          <w:rFonts w:ascii="Arial" w:hAnsi="Arial" w:cs="Arial"/>
          <w:b/>
          <w:color w:val="C00000"/>
          <w:szCs w:val="22"/>
        </w:rPr>
        <w:t>.</w:t>
      </w:r>
      <w:r w:rsidR="00827368">
        <w:rPr>
          <w:rFonts w:ascii="Arial" w:hAnsi="Arial" w:cs="Arial"/>
          <w:b/>
          <w:color w:val="C00000"/>
          <w:szCs w:val="22"/>
        </w:rPr>
        <w:t>10</w:t>
      </w:r>
      <w:r w:rsidRPr="00D326FC">
        <w:rPr>
          <w:rFonts w:ascii="Arial" w:hAnsi="Arial" w:cs="Arial"/>
          <w:b/>
          <w:color w:val="C00000"/>
          <w:szCs w:val="22"/>
        </w:rPr>
        <w:tab/>
      </w:r>
      <w:r w:rsidR="00D326FC" w:rsidRPr="00D326FC">
        <w:rPr>
          <w:rFonts w:ascii="Arial" w:hAnsi="Arial" w:cs="Arial"/>
          <w:b/>
          <w:color w:val="C00000"/>
          <w:szCs w:val="22"/>
        </w:rPr>
        <w:t>Презентация:</w:t>
      </w:r>
      <w:r w:rsidR="00D326FC" w:rsidRPr="00D326FC">
        <w:rPr>
          <w:rFonts w:ascii="Arial" w:hAnsi="Arial" w:cs="Arial"/>
          <w:color w:val="C00000"/>
          <w:szCs w:val="22"/>
        </w:rPr>
        <w:t xml:space="preserve"> </w:t>
      </w:r>
      <w:r w:rsidRPr="00D326FC">
        <w:rPr>
          <w:rFonts w:ascii="Arial" w:hAnsi="Arial" w:cs="Arial"/>
          <w:szCs w:val="22"/>
        </w:rPr>
        <w:t>Комплекс показателей гликемии</w:t>
      </w:r>
      <w:r w:rsidR="00F86F28">
        <w:rPr>
          <w:rFonts w:ascii="Arial" w:hAnsi="Arial" w:cs="Arial"/>
          <w:szCs w:val="22"/>
        </w:rPr>
        <w:t>,</w:t>
      </w:r>
      <w:r w:rsidRPr="00D326FC">
        <w:rPr>
          <w:rFonts w:ascii="Arial" w:hAnsi="Arial" w:cs="Arial"/>
          <w:szCs w:val="22"/>
        </w:rPr>
        <w:t xml:space="preserve"> как терапевтическая мишень лекарственной терапии СД</w:t>
      </w:r>
      <w:r w:rsidR="00D326FC" w:rsidRPr="00D326FC">
        <w:rPr>
          <w:rFonts w:ascii="Arial" w:hAnsi="Arial" w:cs="Arial"/>
          <w:szCs w:val="22"/>
        </w:rPr>
        <w:t xml:space="preserve"> </w:t>
      </w:r>
      <w:r w:rsidRPr="00D326FC">
        <w:rPr>
          <w:rFonts w:ascii="Arial" w:hAnsi="Arial" w:cs="Arial"/>
          <w:szCs w:val="22"/>
        </w:rPr>
        <w:t>2</w:t>
      </w:r>
      <w:r w:rsidR="00D326FC" w:rsidRPr="00D326FC">
        <w:rPr>
          <w:rFonts w:ascii="Arial" w:hAnsi="Arial" w:cs="Arial"/>
          <w:szCs w:val="22"/>
        </w:rPr>
        <w:t>т</w:t>
      </w:r>
      <w:r w:rsidR="00F86F28">
        <w:rPr>
          <w:rFonts w:ascii="Arial" w:hAnsi="Arial" w:cs="Arial"/>
          <w:szCs w:val="22"/>
        </w:rPr>
        <w:t>.</w:t>
      </w:r>
      <w:r w:rsidRPr="00D326FC">
        <w:rPr>
          <w:rFonts w:ascii="Arial" w:hAnsi="Arial" w:cs="Arial"/>
          <w:szCs w:val="22"/>
        </w:rPr>
        <w:tab/>
      </w:r>
      <w:r w:rsidR="00D326FC" w:rsidRPr="00D326FC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Pr="00D326FC">
        <w:rPr>
          <w:rFonts w:ascii="Arial" w:hAnsi="Arial" w:cs="Arial"/>
          <w:i/>
          <w:szCs w:val="22"/>
        </w:rPr>
        <w:t>Зилов</w:t>
      </w:r>
      <w:proofErr w:type="spellEnd"/>
      <w:r w:rsidRPr="00D326FC">
        <w:rPr>
          <w:rFonts w:ascii="Arial" w:hAnsi="Arial" w:cs="Arial"/>
          <w:i/>
          <w:szCs w:val="22"/>
        </w:rPr>
        <w:t xml:space="preserve"> А.В.</w:t>
      </w:r>
    </w:p>
    <w:p w:rsidR="00D326FC" w:rsidRDefault="0049564A" w:rsidP="00D326FC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color w:val="C00000"/>
          <w:szCs w:val="22"/>
        </w:rPr>
        <w:t>12.</w:t>
      </w:r>
      <w:r w:rsidR="00827368">
        <w:rPr>
          <w:rFonts w:ascii="Arial" w:hAnsi="Arial" w:cs="Arial"/>
          <w:b/>
          <w:color w:val="C00000"/>
          <w:szCs w:val="22"/>
        </w:rPr>
        <w:t>10</w:t>
      </w:r>
      <w:r>
        <w:rPr>
          <w:rFonts w:ascii="Arial" w:hAnsi="Arial" w:cs="Arial"/>
          <w:b/>
          <w:color w:val="C00000"/>
          <w:szCs w:val="22"/>
        </w:rPr>
        <w:t xml:space="preserve"> -12</w:t>
      </w:r>
      <w:r w:rsidR="00827368">
        <w:rPr>
          <w:rFonts w:ascii="Arial" w:hAnsi="Arial" w:cs="Arial"/>
          <w:b/>
          <w:color w:val="C00000"/>
          <w:szCs w:val="22"/>
        </w:rPr>
        <w:t>.5</w:t>
      </w:r>
      <w:r>
        <w:rPr>
          <w:rFonts w:ascii="Arial" w:hAnsi="Arial" w:cs="Arial"/>
          <w:b/>
          <w:color w:val="C00000"/>
          <w:szCs w:val="22"/>
        </w:rPr>
        <w:t>0</w:t>
      </w:r>
      <w:r w:rsidR="004F4F3C" w:rsidRPr="00D326FC">
        <w:rPr>
          <w:rFonts w:ascii="Arial" w:hAnsi="Arial" w:cs="Arial"/>
          <w:b/>
          <w:color w:val="C00000"/>
          <w:szCs w:val="22"/>
        </w:rPr>
        <w:tab/>
      </w:r>
      <w:r w:rsidR="00D326FC" w:rsidRPr="00D326FC">
        <w:rPr>
          <w:rFonts w:ascii="Arial" w:hAnsi="Arial" w:cs="Arial"/>
          <w:b/>
          <w:color w:val="C00000"/>
          <w:szCs w:val="22"/>
        </w:rPr>
        <w:t>Презентация:</w:t>
      </w:r>
      <w:r w:rsidR="00D326FC" w:rsidRPr="00D326FC">
        <w:rPr>
          <w:rFonts w:ascii="Arial" w:hAnsi="Arial" w:cs="Arial"/>
          <w:color w:val="C00000"/>
          <w:szCs w:val="22"/>
        </w:rPr>
        <w:t xml:space="preserve"> </w:t>
      </w:r>
      <w:r w:rsidR="004F4F3C" w:rsidRPr="00D326FC">
        <w:rPr>
          <w:rFonts w:ascii="Arial" w:hAnsi="Arial" w:cs="Arial"/>
          <w:szCs w:val="22"/>
        </w:rPr>
        <w:t xml:space="preserve">Компоненты и механизмы потенциального </w:t>
      </w:r>
      <w:proofErr w:type="spellStart"/>
      <w:r w:rsidR="004F4F3C" w:rsidRPr="00D326FC">
        <w:rPr>
          <w:rFonts w:ascii="Arial" w:hAnsi="Arial" w:cs="Arial"/>
          <w:szCs w:val="22"/>
        </w:rPr>
        <w:t>ренопротективного</w:t>
      </w:r>
      <w:proofErr w:type="spellEnd"/>
      <w:r w:rsidR="004F4F3C" w:rsidRPr="00D326FC">
        <w:rPr>
          <w:rFonts w:ascii="Arial" w:hAnsi="Arial" w:cs="Arial"/>
          <w:szCs w:val="22"/>
        </w:rPr>
        <w:t xml:space="preserve"> действия ингибиторов SGLT2 </w:t>
      </w:r>
      <w:r w:rsidR="00F86F28">
        <w:rPr>
          <w:rFonts w:ascii="Arial" w:hAnsi="Arial" w:cs="Arial"/>
          <w:szCs w:val="22"/>
        </w:rPr>
        <w:t>.</w:t>
      </w:r>
      <w:r w:rsidR="004F4F3C" w:rsidRPr="00D326FC">
        <w:rPr>
          <w:rFonts w:ascii="Arial" w:hAnsi="Arial" w:cs="Arial"/>
          <w:szCs w:val="22"/>
        </w:rPr>
        <w:tab/>
      </w:r>
    </w:p>
    <w:p w:rsidR="004F4F3C" w:rsidRPr="00D326FC" w:rsidRDefault="0049564A" w:rsidP="00D326FC">
      <w:pPr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i/>
          <w:szCs w:val="22"/>
        </w:rPr>
        <w:t>Суркова Е.В.</w:t>
      </w:r>
    </w:p>
    <w:p w:rsidR="0049564A" w:rsidRPr="0049564A" w:rsidRDefault="00827368" w:rsidP="004F4F3C">
      <w:pPr>
        <w:rPr>
          <w:rFonts w:ascii="Arial" w:hAnsi="Arial" w:cs="Arial"/>
          <w:b/>
          <w:color w:val="C00000"/>
          <w:szCs w:val="22"/>
        </w:rPr>
      </w:pPr>
      <w:r>
        <w:rPr>
          <w:rFonts w:ascii="Arial" w:hAnsi="Arial" w:cs="Arial"/>
          <w:b/>
          <w:color w:val="C00000"/>
          <w:szCs w:val="22"/>
        </w:rPr>
        <w:t>12.5</w:t>
      </w:r>
      <w:r w:rsidR="0049564A" w:rsidRPr="0049564A">
        <w:rPr>
          <w:rFonts w:ascii="Arial" w:hAnsi="Arial" w:cs="Arial"/>
          <w:b/>
          <w:color w:val="C00000"/>
          <w:szCs w:val="22"/>
        </w:rPr>
        <w:t>0 – 13.00 Дискуссия</w:t>
      </w:r>
    </w:p>
    <w:p w:rsidR="004F4F3C" w:rsidRPr="00D326FC" w:rsidRDefault="004F4F3C" w:rsidP="004F4F3C">
      <w:pPr>
        <w:rPr>
          <w:rFonts w:ascii="Arial" w:hAnsi="Arial" w:cs="Arial"/>
          <w:b/>
          <w:color w:val="808080" w:themeColor="background1" w:themeShade="80"/>
          <w:szCs w:val="22"/>
        </w:rPr>
      </w:pPr>
      <w:r w:rsidRPr="00D326FC">
        <w:rPr>
          <w:rFonts w:ascii="Arial" w:hAnsi="Arial" w:cs="Arial"/>
          <w:b/>
          <w:color w:val="808080" w:themeColor="background1" w:themeShade="80"/>
          <w:szCs w:val="22"/>
        </w:rPr>
        <w:t>13.00-14.00</w:t>
      </w:r>
      <w:r w:rsidRPr="00D326FC">
        <w:rPr>
          <w:rFonts w:ascii="Arial" w:hAnsi="Arial" w:cs="Arial"/>
          <w:b/>
          <w:color w:val="808080" w:themeColor="background1" w:themeShade="80"/>
          <w:szCs w:val="22"/>
        </w:rPr>
        <w:tab/>
        <w:t>Обед</w:t>
      </w:r>
      <w:r w:rsidRPr="00D326FC">
        <w:rPr>
          <w:rFonts w:ascii="Arial" w:hAnsi="Arial" w:cs="Arial"/>
          <w:b/>
          <w:color w:val="808080" w:themeColor="background1" w:themeShade="80"/>
          <w:szCs w:val="22"/>
        </w:rPr>
        <w:tab/>
      </w:r>
    </w:p>
    <w:p w:rsidR="004F4F3C" w:rsidRPr="00D326FC" w:rsidRDefault="004F4F3C" w:rsidP="004F4F3C">
      <w:pPr>
        <w:rPr>
          <w:rFonts w:ascii="Arial" w:hAnsi="Arial" w:cs="Arial"/>
          <w:b/>
          <w:color w:val="C00000"/>
          <w:szCs w:val="22"/>
        </w:rPr>
      </w:pPr>
      <w:r w:rsidRPr="00D326FC">
        <w:rPr>
          <w:rFonts w:ascii="Arial" w:hAnsi="Arial" w:cs="Arial"/>
          <w:b/>
          <w:color w:val="C00000"/>
          <w:szCs w:val="22"/>
        </w:rPr>
        <w:t>14.00-16.30</w:t>
      </w:r>
      <w:r w:rsidRPr="00D326FC">
        <w:rPr>
          <w:rFonts w:ascii="Arial" w:hAnsi="Arial" w:cs="Arial"/>
          <w:b/>
          <w:color w:val="C00000"/>
          <w:szCs w:val="22"/>
        </w:rPr>
        <w:tab/>
        <w:t>Работа в группах</w:t>
      </w:r>
      <w:r w:rsidR="00D326FC">
        <w:rPr>
          <w:rFonts w:ascii="Arial" w:hAnsi="Arial" w:cs="Arial"/>
          <w:b/>
          <w:color w:val="C00000"/>
          <w:szCs w:val="22"/>
        </w:rPr>
        <w:t>:</w:t>
      </w:r>
      <w:r w:rsidRPr="00D326FC">
        <w:rPr>
          <w:rFonts w:ascii="Arial" w:hAnsi="Arial" w:cs="Arial"/>
          <w:b/>
          <w:color w:val="C00000"/>
          <w:szCs w:val="22"/>
        </w:rPr>
        <w:t xml:space="preserve"> </w:t>
      </w:r>
      <w:r w:rsidRPr="00D326FC">
        <w:rPr>
          <w:rFonts w:ascii="Arial" w:hAnsi="Arial" w:cs="Arial"/>
          <w:b/>
          <w:color w:val="C00000"/>
          <w:szCs w:val="22"/>
        </w:rPr>
        <w:tab/>
      </w:r>
    </w:p>
    <w:p w:rsidR="00D326FC" w:rsidRDefault="004F4F3C" w:rsidP="00D326FC">
      <w:pPr>
        <w:rPr>
          <w:rFonts w:ascii="Arial" w:hAnsi="Arial" w:cs="Arial"/>
          <w:szCs w:val="22"/>
        </w:rPr>
      </w:pPr>
      <w:r w:rsidRPr="00D326FC">
        <w:rPr>
          <w:rFonts w:ascii="Arial" w:hAnsi="Arial" w:cs="Arial"/>
          <w:szCs w:val="22"/>
        </w:rPr>
        <w:t>Тема 1. Разбор клинического случая особого интереса</w:t>
      </w:r>
      <w:r w:rsidR="00D326FC">
        <w:rPr>
          <w:rFonts w:ascii="Arial" w:hAnsi="Arial" w:cs="Arial"/>
          <w:szCs w:val="22"/>
        </w:rPr>
        <w:t xml:space="preserve"> </w:t>
      </w:r>
      <w:r w:rsidR="00D326FC" w:rsidRPr="00654D92">
        <w:rPr>
          <w:rFonts w:ascii="Arial" w:hAnsi="Arial" w:cs="Arial"/>
          <w:i/>
          <w:szCs w:val="22"/>
        </w:rPr>
        <w:t>(</w:t>
      </w:r>
      <w:r w:rsidR="0049564A">
        <w:rPr>
          <w:rFonts w:ascii="Arial" w:hAnsi="Arial" w:cs="Arial"/>
          <w:i/>
          <w:szCs w:val="22"/>
        </w:rPr>
        <w:t>Суркова Е.В.)</w:t>
      </w:r>
    </w:p>
    <w:p w:rsidR="00D326FC" w:rsidRDefault="004F4F3C" w:rsidP="00D326FC">
      <w:pPr>
        <w:rPr>
          <w:rFonts w:ascii="Arial" w:hAnsi="Arial" w:cs="Arial"/>
          <w:szCs w:val="22"/>
        </w:rPr>
      </w:pPr>
      <w:r w:rsidRPr="00D326FC">
        <w:rPr>
          <w:rFonts w:ascii="Arial" w:hAnsi="Arial" w:cs="Arial"/>
          <w:szCs w:val="22"/>
        </w:rPr>
        <w:lastRenderedPageBreak/>
        <w:t>Тема 2. Выбор стратегии лечения СД</w:t>
      </w:r>
      <w:r w:rsidR="00D326FC">
        <w:rPr>
          <w:rFonts w:ascii="Arial" w:hAnsi="Arial" w:cs="Arial"/>
          <w:szCs w:val="22"/>
        </w:rPr>
        <w:t xml:space="preserve"> </w:t>
      </w:r>
      <w:r w:rsidRPr="00D326FC">
        <w:rPr>
          <w:rFonts w:ascii="Arial" w:hAnsi="Arial" w:cs="Arial"/>
          <w:szCs w:val="22"/>
        </w:rPr>
        <w:t>2</w:t>
      </w:r>
      <w:r w:rsidR="00D326FC">
        <w:rPr>
          <w:rFonts w:ascii="Arial" w:hAnsi="Arial" w:cs="Arial"/>
          <w:szCs w:val="22"/>
        </w:rPr>
        <w:t>т</w:t>
      </w:r>
      <w:r w:rsidRPr="00D326FC">
        <w:rPr>
          <w:rFonts w:ascii="Arial" w:hAnsi="Arial" w:cs="Arial"/>
          <w:szCs w:val="22"/>
        </w:rPr>
        <w:t xml:space="preserve"> у пациентов с сопутствующими заболеваниями</w:t>
      </w:r>
      <w:r w:rsidR="00D326FC">
        <w:rPr>
          <w:rFonts w:ascii="Arial" w:hAnsi="Arial" w:cs="Arial"/>
          <w:szCs w:val="22"/>
        </w:rPr>
        <w:t xml:space="preserve"> </w:t>
      </w:r>
      <w:r w:rsidR="00D326FC" w:rsidRPr="00654D92">
        <w:rPr>
          <w:rFonts w:ascii="Arial" w:hAnsi="Arial" w:cs="Arial"/>
          <w:i/>
          <w:szCs w:val="22"/>
        </w:rPr>
        <w:t>(Пашкова Е.Ю.)</w:t>
      </w:r>
      <w:r w:rsidR="00F86F28">
        <w:rPr>
          <w:rFonts w:ascii="Arial" w:hAnsi="Arial" w:cs="Arial"/>
          <w:i/>
          <w:szCs w:val="22"/>
        </w:rPr>
        <w:t>.</w:t>
      </w:r>
    </w:p>
    <w:p w:rsidR="00D326FC" w:rsidRDefault="004F4F3C" w:rsidP="00D326FC">
      <w:pPr>
        <w:rPr>
          <w:rFonts w:ascii="Arial" w:hAnsi="Arial" w:cs="Arial"/>
          <w:szCs w:val="22"/>
        </w:rPr>
      </w:pPr>
      <w:r w:rsidRPr="00D326FC">
        <w:rPr>
          <w:rFonts w:ascii="Arial" w:hAnsi="Arial" w:cs="Arial"/>
          <w:szCs w:val="22"/>
        </w:rPr>
        <w:t>Тема 3. Наиболее частые вопросы по классу SGLT2</w:t>
      </w:r>
      <w:r w:rsidR="00D326FC">
        <w:rPr>
          <w:rFonts w:ascii="Arial" w:hAnsi="Arial" w:cs="Arial"/>
          <w:szCs w:val="22"/>
        </w:rPr>
        <w:t xml:space="preserve"> </w:t>
      </w:r>
      <w:r w:rsidR="00D326FC" w:rsidRPr="00654D92">
        <w:rPr>
          <w:rFonts w:ascii="Arial" w:hAnsi="Arial" w:cs="Arial"/>
          <w:i/>
          <w:szCs w:val="22"/>
        </w:rPr>
        <w:t>(</w:t>
      </w:r>
      <w:r w:rsidR="008360C1">
        <w:rPr>
          <w:rFonts w:ascii="Arial" w:hAnsi="Arial" w:cs="Arial"/>
          <w:i/>
          <w:szCs w:val="22"/>
        </w:rPr>
        <w:t>Демидов Н.А.</w:t>
      </w:r>
      <w:r w:rsidR="00D326FC" w:rsidRPr="00654D92">
        <w:rPr>
          <w:rFonts w:ascii="Arial" w:hAnsi="Arial" w:cs="Arial"/>
          <w:i/>
          <w:szCs w:val="22"/>
        </w:rPr>
        <w:t>)</w:t>
      </w:r>
      <w:r w:rsidR="00F86F28">
        <w:rPr>
          <w:rFonts w:ascii="Arial" w:hAnsi="Arial" w:cs="Arial"/>
          <w:i/>
          <w:szCs w:val="22"/>
        </w:rPr>
        <w:t>.</w:t>
      </w:r>
      <w:r w:rsidRPr="00D326FC">
        <w:rPr>
          <w:rFonts w:ascii="Arial" w:hAnsi="Arial" w:cs="Arial"/>
          <w:szCs w:val="22"/>
        </w:rPr>
        <w:tab/>
      </w:r>
    </w:p>
    <w:p w:rsidR="004F4F3C" w:rsidRPr="00D326FC" w:rsidRDefault="004F4F3C" w:rsidP="00D326FC">
      <w:pPr>
        <w:rPr>
          <w:rFonts w:ascii="Arial" w:hAnsi="Arial" w:cs="Arial"/>
          <w:szCs w:val="22"/>
        </w:rPr>
      </w:pPr>
      <w:r w:rsidRPr="00D326FC">
        <w:rPr>
          <w:rFonts w:ascii="Arial" w:hAnsi="Arial" w:cs="Arial"/>
          <w:szCs w:val="22"/>
        </w:rPr>
        <w:t>Тема 4. Выбор профиля пациента – стратегия лек</w:t>
      </w:r>
      <w:r w:rsidR="00D326FC">
        <w:rPr>
          <w:rFonts w:ascii="Arial" w:hAnsi="Arial" w:cs="Arial"/>
          <w:szCs w:val="22"/>
        </w:rPr>
        <w:t>арственной</w:t>
      </w:r>
      <w:r w:rsidRPr="00D326FC">
        <w:rPr>
          <w:rFonts w:ascii="Arial" w:hAnsi="Arial" w:cs="Arial"/>
          <w:szCs w:val="22"/>
        </w:rPr>
        <w:t xml:space="preserve"> терапии</w:t>
      </w:r>
      <w:r w:rsidR="00D326FC">
        <w:rPr>
          <w:rFonts w:ascii="Arial" w:hAnsi="Arial" w:cs="Arial"/>
          <w:szCs w:val="22"/>
        </w:rPr>
        <w:t xml:space="preserve"> </w:t>
      </w:r>
      <w:r w:rsidR="00D326FC" w:rsidRPr="00654D92">
        <w:rPr>
          <w:rFonts w:ascii="Arial" w:hAnsi="Arial" w:cs="Arial"/>
          <w:i/>
          <w:szCs w:val="22"/>
        </w:rPr>
        <w:t>(</w:t>
      </w:r>
      <w:proofErr w:type="spellStart"/>
      <w:r w:rsidR="00D326FC" w:rsidRPr="00654D92">
        <w:rPr>
          <w:rFonts w:ascii="Arial" w:hAnsi="Arial" w:cs="Arial"/>
          <w:i/>
          <w:szCs w:val="22"/>
        </w:rPr>
        <w:t>Зилов</w:t>
      </w:r>
      <w:proofErr w:type="spellEnd"/>
      <w:r w:rsidR="00D326FC" w:rsidRPr="00654D92">
        <w:rPr>
          <w:rFonts w:ascii="Arial" w:hAnsi="Arial" w:cs="Arial"/>
          <w:i/>
          <w:szCs w:val="22"/>
        </w:rPr>
        <w:t xml:space="preserve"> А.В.)</w:t>
      </w:r>
      <w:r w:rsidR="00F86F28">
        <w:rPr>
          <w:rFonts w:ascii="Arial" w:hAnsi="Arial" w:cs="Arial"/>
          <w:i/>
          <w:szCs w:val="22"/>
        </w:rPr>
        <w:t>.</w:t>
      </w:r>
    </w:p>
    <w:p w:rsidR="00654D92" w:rsidRDefault="00D326FC" w:rsidP="004F4F3C">
      <w:pPr>
        <w:rPr>
          <w:rFonts w:ascii="Arial" w:hAnsi="Arial" w:cs="Arial"/>
          <w:szCs w:val="22"/>
        </w:rPr>
      </w:pPr>
      <w:r w:rsidRPr="00654D92">
        <w:rPr>
          <w:rFonts w:ascii="Arial" w:hAnsi="Arial" w:cs="Arial"/>
          <w:b/>
          <w:color w:val="808080" w:themeColor="background1" w:themeShade="80"/>
          <w:szCs w:val="22"/>
        </w:rPr>
        <w:t>16.30-17.00</w:t>
      </w:r>
      <w:r w:rsidRPr="00654D92">
        <w:rPr>
          <w:rFonts w:ascii="Arial" w:hAnsi="Arial" w:cs="Arial"/>
          <w:b/>
          <w:color w:val="808080" w:themeColor="background1" w:themeShade="80"/>
          <w:szCs w:val="22"/>
        </w:rPr>
        <w:tab/>
      </w:r>
      <w:r w:rsidR="00B40183">
        <w:rPr>
          <w:rFonts w:ascii="Arial" w:hAnsi="Arial" w:cs="Arial"/>
          <w:b/>
          <w:color w:val="808080" w:themeColor="background1" w:themeShade="80"/>
          <w:szCs w:val="22"/>
        </w:rPr>
        <w:t>Перерыв</w:t>
      </w:r>
      <w:r w:rsidRPr="00654D92">
        <w:rPr>
          <w:rFonts w:ascii="Arial" w:hAnsi="Arial" w:cs="Arial"/>
          <w:color w:val="808080" w:themeColor="background1" w:themeShade="80"/>
          <w:szCs w:val="22"/>
        </w:rPr>
        <w:t xml:space="preserve"> </w:t>
      </w:r>
    </w:p>
    <w:p w:rsidR="004F4F3C" w:rsidRPr="00654D92" w:rsidRDefault="004F4F3C" w:rsidP="004F4F3C">
      <w:pPr>
        <w:rPr>
          <w:rFonts w:ascii="Arial" w:hAnsi="Arial" w:cs="Arial"/>
          <w:b/>
          <w:szCs w:val="22"/>
        </w:rPr>
      </w:pPr>
      <w:r w:rsidRPr="00654D92">
        <w:rPr>
          <w:rFonts w:ascii="Arial" w:hAnsi="Arial" w:cs="Arial"/>
          <w:b/>
          <w:color w:val="C00000"/>
          <w:szCs w:val="22"/>
        </w:rPr>
        <w:t>17.00-17.50</w:t>
      </w:r>
      <w:r w:rsidRPr="00654D92">
        <w:rPr>
          <w:rFonts w:ascii="Arial" w:hAnsi="Arial" w:cs="Arial"/>
          <w:b/>
          <w:color w:val="C00000"/>
          <w:szCs w:val="22"/>
        </w:rPr>
        <w:tab/>
        <w:t>Пленарная сессия</w:t>
      </w:r>
      <w:r w:rsidR="00654D92">
        <w:rPr>
          <w:rFonts w:ascii="Arial" w:hAnsi="Arial" w:cs="Arial"/>
          <w:b/>
          <w:color w:val="C00000"/>
          <w:szCs w:val="22"/>
        </w:rPr>
        <w:t>:</w:t>
      </w:r>
      <w:r w:rsidR="00654D92">
        <w:rPr>
          <w:rFonts w:ascii="Arial" w:hAnsi="Arial" w:cs="Arial"/>
          <w:b/>
          <w:szCs w:val="22"/>
        </w:rPr>
        <w:tab/>
      </w:r>
      <w:r w:rsidRPr="00D326FC">
        <w:rPr>
          <w:rFonts w:ascii="Arial" w:hAnsi="Arial" w:cs="Arial"/>
          <w:szCs w:val="22"/>
        </w:rPr>
        <w:tab/>
      </w:r>
    </w:p>
    <w:p w:rsidR="00654D92" w:rsidRDefault="004F4F3C" w:rsidP="004F4F3C">
      <w:pPr>
        <w:rPr>
          <w:rFonts w:ascii="Arial" w:hAnsi="Arial" w:cs="Arial"/>
          <w:szCs w:val="22"/>
        </w:rPr>
      </w:pPr>
      <w:r w:rsidRPr="00654D92">
        <w:rPr>
          <w:rFonts w:ascii="Arial" w:hAnsi="Arial" w:cs="Arial"/>
          <w:color w:val="C00000"/>
          <w:szCs w:val="22"/>
        </w:rPr>
        <w:t>17.00-17.20</w:t>
      </w:r>
      <w:r w:rsidRPr="00D326FC">
        <w:rPr>
          <w:rFonts w:ascii="Arial" w:hAnsi="Arial" w:cs="Arial"/>
          <w:szCs w:val="22"/>
        </w:rPr>
        <w:tab/>
      </w:r>
      <w:proofErr w:type="spellStart"/>
      <w:r w:rsidRPr="00D326FC">
        <w:rPr>
          <w:rFonts w:ascii="Arial" w:hAnsi="Arial" w:cs="Arial"/>
          <w:szCs w:val="22"/>
        </w:rPr>
        <w:t>Глюкокардиомониторирование</w:t>
      </w:r>
      <w:proofErr w:type="spellEnd"/>
      <w:r w:rsidRPr="00D326FC">
        <w:rPr>
          <w:rFonts w:ascii="Arial" w:hAnsi="Arial" w:cs="Arial"/>
          <w:szCs w:val="22"/>
        </w:rPr>
        <w:t xml:space="preserve"> на примере клинического случая</w:t>
      </w:r>
      <w:r w:rsidRPr="00D326FC">
        <w:rPr>
          <w:rFonts w:ascii="Arial" w:hAnsi="Arial" w:cs="Arial"/>
          <w:szCs w:val="22"/>
        </w:rPr>
        <w:tab/>
      </w:r>
    </w:p>
    <w:p w:rsidR="004F4F3C" w:rsidRPr="00654D92" w:rsidRDefault="004F4F3C" w:rsidP="004F4F3C">
      <w:pPr>
        <w:rPr>
          <w:rFonts w:ascii="Arial" w:hAnsi="Arial" w:cs="Arial"/>
          <w:i/>
          <w:szCs w:val="22"/>
        </w:rPr>
      </w:pPr>
      <w:r w:rsidRPr="00654D92">
        <w:rPr>
          <w:rFonts w:ascii="Arial" w:hAnsi="Arial" w:cs="Arial"/>
          <w:i/>
          <w:szCs w:val="22"/>
        </w:rPr>
        <w:t>Пашкова Е.Ю.</w:t>
      </w:r>
    </w:p>
    <w:p w:rsidR="00654D92" w:rsidRDefault="004F4F3C" w:rsidP="004F4F3C">
      <w:pPr>
        <w:rPr>
          <w:rFonts w:ascii="Arial" w:hAnsi="Arial" w:cs="Arial"/>
          <w:szCs w:val="22"/>
        </w:rPr>
      </w:pPr>
      <w:r w:rsidRPr="00654D92">
        <w:rPr>
          <w:rFonts w:ascii="Arial" w:hAnsi="Arial" w:cs="Arial"/>
          <w:color w:val="C00000"/>
          <w:szCs w:val="22"/>
        </w:rPr>
        <w:t>17.20-17.40</w:t>
      </w:r>
      <w:r w:rsidRPr="00D326FC">
        <w:rPr>
          <w:rFonts w:ascii="Arial" w:hAnsi="Arial" w:cs="Arial"/>
          <w:szCs w:val="22"/>
        </w:rPr>
        <w:tab/>
        <w:t>Результаты анализа применения ингибиторов SGLT2 в реальной клинической практике</w:t>
      </w:r>
      <w:r w:rsidR="00F86F28">
        <w:rPr>
          <w:rFonts w:ascii="Arial" w:hAnsi="Arial" w:cs="Arial"/>
          <w:szCs w:val="22"/>
        </w:rPr>
        <w:t>.</w:t>
      </w:r>
      <w:r w:rsidRPr="00D326FC">
        <w:rPr>
          <w:rFonts w:ascii="Arial" w:hAnsi="Arial" w:cs="Arial"/>
          <w:szCs w:val="22"/>
        </w:rPr>
        <w:tab/>
      </w:r>
    </w:p>
    <w:p w:rsidR="004F4F3C" w:rsidRPr="00654D92" w:rsidRDefault="004F4F3C" w:rsidP="004F4F3C">
      <w:pPr>
        <w:rPr>
          <w:rFonts w:ascii="Arial" w:hAnsi="Arial" w:cs="Arial"/>
          <w:i/>
          <w:szCs w:val="22"/>
        </w:rPr>
      </w:pPr>
      <w:r w:rsidRPr="00654D92">
        <w:rPr>
          <w:rFonts w:ascii="Arial" w:hAnsi="Arial" w:cs="Arial"/>
          <w:i/>
          <w:szCs w:val="22"/>
        </w:rPr>
        <w:t>Демидов Н.А.</w:t>
      </w:r>
    </w:p>
    <w:p w:rsidR="004F4F3C" w:rsidRPr="00654D92" w:rsidRDefault="004F4F3C" w:rsidP="004F4F3C">
      <w:pPr>
        <w:rPr>
          <w:rFonts w:ascii="Arial" w:hAnsi="Arial" w:cs="Arial"/>
          <w:b/>
          <w:color w:val="C00000"/>
          <w:szCs w:val="22"/>
        </w:rPr>
      </w:pPr>
      <w:r w:rsidRPr="00F86F28">
        <w:rPr>
          <w:rFonts w:ascii="Arial" w:hAnsi="Arial" w:cs="Arial"/>
          <w:b/>
          <w:color w:val="C00000"/>
          <w:szCs w:val="22"/>
        </w:rPr>
        <w:t>17.40-17.50</w:t>
      </w:r>
      <w:r w:rsidRPr="00654D92">
        <w:rPr>
          <w:rFonts w:ascii="Arial" w:hAnsi="Arial" w:cs="Arial"/>
          <w:b/>
          <w:color w:val="C00000"/>
          <w:szCs w:val="22"/>
        </w:rPr>
        <w:tab/>
        <w:t>Дискуссия</w:t>
      </w:r>
      <w:r w:rsidRPr="00654D92">
        <w:rPr>
          <w:rFonts w:ascii="Arial" w:hAnsi="Arial" w:cs="Arial"/>
          <w:b/>
          <w:color w:val="C00000"/>
          <w:szCs w:val="22"/>
        </w:rPr>
        <w:tab/>
      </w:r>
    </w:p>
    <w:p w:rsidR="00A42AD2" w:rsidRDefault="004F4F3C" w:rsidP="004F4F3C">
      <w:pPr>
        <w:rPr>
          <w:rFonts w:ascii="Arial" w:hAnsi="Arial" w:cs="Arial"/>
          <w:szCs w:val="22"/>
        </w:rPr>
      </w:pPr>
      <w:r w:rsidRPr="00654D92">
        <w:rPr>
          <w:rFonts w:ascii="Arial" w:hAnsi="Arial" w:cs="Arial"/>
          <w:b/>
          <w:color w:val="C00000"/>
          <w:szCs w:val="22"/>
        </w:rPr>
        <w:t>17.50-18.00</w:t>
      </w:r>
      <w:r w:rsidRPr="00D326FC">
        <w:rPr>
          <w:rFonts w:ascii="Arial" w:hAnsi="Arial" w:cs="Arial"/>
          <w:szCs w:val="22"/>
        </w:rPr>
        <w:tab/>
        <w:t>Закрытие</w:t>
      </w:r>
      <w:r w:rsidR="0049564A">
        <w:rPr>
          <w:rFonts w:ascii="Arial" w:hAnsi="Arial" w:cs="Arial"/>
          <w:szCs w:val="22"/>
        </w:rPr>
        <w:t>, вручение сертификатов</w:t>
      </w:r>
      <w:r w:rsidRPr="00D326FC">
        <w:rPr>
          <w:rFonts w:ascii="Arial" w:hAnsi="Arial" w:cs="Arial"/>
          <w:szCs w:val="22"/>
        </w:rPr>
        <w:tab/>
      </w:r>
    </w:p>
    <w:p w:rsidR="00654D92" w:rsidRDefault="00654D92" w:rsidP="004F4F3C">
      <w:pPr>
        <w:rPr>
          <w:rFonts w:ascii="Arial" w:hAnsi="Arial" w:cs="Arial"/>
          <w:szCs w:val="22"/>
        </w:rPr>
      </w:pPr>
    </w:p>
    <w:p w:rsidR="00654D92" w:rsidRPr="00D326FC" w:rsidRDefault="00654D92" w:rsidP="004F4F3C">
      <w:pPr>
        <w:rPr>
          <w:rFonts w:ascii="Arial" w:hAnsi="Arial" w:cs="Arial"/>
          <w:szCs w:val="22"/>
        </w:rPr>
      </w:pPr>
    </w:p>
    <w:sectPr w:rsidR="00654D92" w:rsidRPr="00D326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5057"/>
    <w:multiLevelType w:val="hybridMultilevel"/>
    <w:tmpl w:val="F7E8337A"/>
    <w:lvl w:ilvl="0" w:tplc="29B8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3C"/>
    <w:rsid w:val="002E219A"/>
    <w:rsid w:val="00464D5F"/>
    <w:rsid w:val="0049564A"/>
    <w:rsid w:val="004F4F3C"/>
    <w:rsid w:val="0061232F"/>
    <w:rsid w:val="00654D92"/>
    <w:rsid w:val="00827368"/>
    <w:rsid w:val="008360C1"/>
    <w:rsid w:val="00A42AD2"/>
    <w:rsid w:val="00B40183"/>
    <w:rsid w:val="00D326FC"/>
    <w:rsid w:val="00D5078F"/>
    <w:rsid w:val="00F8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3C"/>
    <w:rPr>
      <w:rFonts w:ascii="Lucida Grande" w:eastAsia="Times New Roman" w:hAnsi="Lucida Grande" w:cs="Times New Roman"/>
      <w:color w:val="000000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F3C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lang w:eastAsia="ru-RU"/>
    </w:rPr>
  </w:style>
  <w:style w:type="character" w:customStyle="1" w:styleId="1">
    <w:name w:val="Замещающий текст1"/>
    <w:uiPriority w:val="99"/>
    <w:rsid w:val="004F4F3C"/>
    <w:rPr>
      <w:rFonts w:cs="Times New Roman"/>
      <w:sz w:val="20"/>
    </w:rPr>
  </w:style>
  <w:style w:type="paragraph" w:customStyle="1" w:styleId="21">
    <w:name w:val="Цитата 21"/>
    <w:basedOn w:val="Normal"/>
    <w:next w:val="Normal"/>
    <w:uiPriority w:val="99"/>
    <w:rsid w:val="004F4F3C"/>
    <w:pPr>
      <w:suppressAutoHyphens/>
      <w:spacing w:after="0" w:line="264" w:lineRule="auto"/>
      <w:ind w:left="993"/>
    </w:pPr>
    <w:rPr>
      <w:rFonts w:ascii="Arial" w:hAnsi="Arial"/>
      <w:smallCaps/>
      <w:color w:val="5F5F5F"/>
      <w:spacing w:val="6"/>
      <w:sz w:val="20"/>
      <w:szCs w:val="23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8F"/>
    <w:rPr>
      <w:rFonts w:ascii="Tahoma" w:eastAsia="Times New Roman" w:hAnsi="Tahoma" w:cs="Tahoma"/>
      <w:color w:val="000000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3C"/>
    <w:rPr>
      <w:rFonts w:ascii="Lucida Grande" w:eastAsia="Times New Roman" w:hAnsi="Lucida Grande" w:cs="Times New Roman"/>
      <w:color w:val="000000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F3C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lang w:eastAsia="ru-RU"/>
    </w:rPr>
  </w:style>
  <w:style w:type="character" w:customStyle="1" w:styleId="1">
    <w:name w:val="Замещающий текст1"/>
    <w:uiPriority w:val="99"/>
    <w:rsid w:val="004F4F3C"/>
    <w:rPr>
      <w:rFonts w:cs="Times New Roman"/>
      <w:sz w:val="20"/>
    </w:rPr>
  </w:style>
  <w:style w:type="paragraph" w:customStyle="1" w:styleId="21">
    <w:name w:val="Цитата 21"/>
    <w:basedOn w:val="Normal"/>
    <w:next w:val="Normal"/>
    <w:uiPriority w:val="99"/>
    <w:rsid w:val="004F4F3C"/>
    <w:pPr>
      <w:suppressAutoHyphens/>
      <w:spacing w:after="0" w:line="264" w:lineRule="auto"/>
      <w:ind w:left="993"/>
    </w:pPr>
    <w:rPr>
      <w:rFonts w:ascii="Arial" w:hAnsi="Arial"/>
      <w:smallCaps/>
      <w:color w:val="5F5F5F"/>
      <w:spacing w:val="6"/>
      <w:sz w:val="20"/>
      <w:szCs w:val="23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8F"/>
    <w:rPr>
      <w:rFonts w:ascii="Tahoma" w:eastAsia="Times New Roman" w:hAnsi="Tahoma" w:cs="Tahoma"/>
      <w:color w:val="000000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27639.2437DD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Rozhko, Natalia [JNJRU]</dc:creator>
  <cp:lastModifiedBy>Pilyaeva, Lubov [JNJRU-nonJ&amp;J]</cp:lastModifiedBy>
  <cp:revision>7</cp:revision>
  <dcterms:created xsi:type="dcterms:W3CDTF">2017-01-20T07:01:00Z</dcterms:created>
  <dcterms:modified xsi:type="dcterms:W3CDTF">2017-01-31T07:44:00Z</dcterms:modified>
</cp:coreProperties>
</file>