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F" w:rsidRPr="007E77DE" w:rsidRDefault="00D01ED4">
      <w:pPr>
        <w:pStyle w:val="BodyText"/>
        <w:rPr>
          <w:rFonts w:ascii="Times New Roman"/>
          <w:sz w:val="20"/>
          <w:lang w:val="ru-RU"/>
        </w:rPr>
      </w:pPr>
      <w:r w:rsidRPr="007E77DE">
        <w:rPr>
          <w:noProof/>
          <w:lang w:val="ru-RU"/>
        </w:rPr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5386858</wp:posOffset>
            </wp:positionH>
            <wp:positionV relativeFrom="page">
              <wp:posOffset>0</wp:posOffset>
            </wp:positionV>
            <wp:extent cx="2384907" cy="7105650"/>
            <wp:effectExtent l="0" t="0" r="0" b="0"/>
            <wp:wrapNone/>
            <wp:docPr id="1" name="image1.jpeg" descr="Dotti_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07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02F" w:rsidRPr="007E77DE" w:rsidRDefault="0045002F">
      <w:pPr>
        <w:pStyle w:val="BodyText"/>
        <w:rPr>
          <w:rFonts w:ascii="Times New Roman"/>
          <w:sz w:val="20"/>
          <w:lang w:val="ru-RU"/>
        </w:rPr>
      </w:pPr>
    </w:p>
    <w:p w:rsidR="0045002F" w:rsidRPr="007E77DE" w:rsidRDefault="0045002F">
      <w:pPr>
        <w:pStyle w:val="BodyText"/>
        <w:rPr>
          <w:rFonts w:ascii="Times New Roman"/>
          <w:sz w:val="20"/>
          <w:lang w:val="ru-RU"/>
        </w:rPr>
      </w:pPr>
    </w:p>
    <w:p w:rsidR="0045002F" w:rsidRPr="007E77DE" w:rsidRDefault="0045002F">
      <w:pPr>
        <w:pStyle w:val="BodyText"/>
        <w:spacing w:before="10" w:after="1"/>
        <w:rPr>
          <w:rFonts w:ascii="Times New Roman"/>
          <w:lang w:val="ru-RU"/>
        </w:rPr>
      </w:pPr>
    </w:p>
    <w:p w:rsidR="0045002F" w:rsidRPr="007E77DE" w:rsidRDefault="00D01ED4">
      <w:pPr>
        <w:pStyle w:val="BodyText"/>
        <w:ind w:left="113"/>
        <w:rPr>
          <w:rFonts w:ascii="Times New Roman"/>
          <w:sz w:val="20"/>
          <w:lang w:val="ru-RU"/>
        </w:rPr>
      </w:pPr>
      <w:r w:rsidRPr="007E77DE">
        <w:rPr>
          <w:rFonts w:ascii="Times New Roman"/>
          <w:noProof/>
          <w:sz w:val="20"/>
          <w:lang w:val="ru-RU"/>
        </w:rPr>
        <w:drawing>
          <wp:inline distT="0" distB="0" distL="0" distR="0">
            <wp:extent cx="2308768" cy="896874"/>
            <wp:effectExtent l="0" t="0" r="0" b="0"/>
            <wp:docPr id="3" name="image2.png" descr="DPS_MIT_JJ_RGB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768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2F" w:rsidRPr="007E77DE" w:rsidRDefault="0045002F">
      <w:pPr>
        <w:pStyle w:val="BodyText"/>
        <w:spacing w:before="2"/>
        <w:rPr>
          <w:rFonts w:ascii="Times New Roman"/>
          <w:sz w:val="13"/>
          <w:lang w:val="ru-RU"/>
        </w:rPr>
      </w:pPr>
    </w:p>
    <w:p w:rsidR="0045002F" w:rsidRPr="007E77DE" w:rsidRDefault="007E77DE">
      <w:pPr>
        <w:spacing w:before="101"/>
        <w:ind w:left="545"/>
        <w:rPr>
          <w:b/>
          <w:sz w:val="40"/>
          <w:lang w:val="ru-RU"/>
        </w:rPr>
      </w:pPr>
      <w:r w:rsidRPr="007E77DE">
        <w:rPr>
          <w:b/>
          <w:color w:val="17365D"/>
          <w:sz w:val="40"/>
          <w:lang w:val="ru-RU"/>
        </w:rPr>
        <w:t>Мастер-класс</w:t>
      </w:r>
      <w:r w:rsidR="00D01ED4" w:rsidRPr="007E77DE">
        <w:rPr>
          <w:b/>
          <w:color w:val="17365D"/>
          <w:sz w:val="40"/>
          <w:lang w:val="ru-RU"/>
        </w:rPr>
        <w:t xml:space="preserve"> по артроскопии коленного сустава</w:t>
      </w:r>
    </w:p>
    <w:p w:rsidR="0045002F" w:rsidRPr="007E77DE" w:rsidRDefault="0045002F">
      <w:pPr>
        <w:pStyle w:val="BodyText"/>
        <w:spacing w:before="11"/>
        <w:rPr>
          <w:b/>
          <w:sz w:val="63"/>
          <w:lang w:val="ru-RU"/>
        </w:rPr>
      </w:pPr>
    </w:p>
    <w:p w:rsidR="0045002F" w:rsidRPr="007E77DE" w:rsidRDefault="00D01ED4">
      <w:pPr>
        <w:ind w:left="113"/>
        <w:rPr>
          <w:i/>
          <w:sz w:val="24"/>
          <w:lang w:val="ru-RU"/>
        </w:rPr>
      </w:pPr>
      <w:r w:rsidRPr="007E77DE">
        <w:rPr>
          <w:color w:val="17365D"/>
          <w:sz w:val="24"/>
          <w:lang w:val="ru-RU"/>
        </w:rPr>
        <w:t>Дат</w:t>
      </w:r>
      <w:r w:rsidR="007E77DE" w:rsidRPr="007E77DE">
        <w:rPr>
          <w:color w:val="17365D"/>
          <w:sz w:val="24"/>
          <w:lang w:val="ru-RU"/>
        </w:rPr>
        <w:t>а</w:t>
      </w:r>
      <w:r w:rsidRPr="007E77DE">
        <w:rPr>
          <w:color w:val="17365D"/>
          <w:sz w:val="24"/>
          <w:lang w:val="ru-RU"/>
        </w:rPr>
        <w:t xml:space="preserve"> проведения: </w:t>
      </w:r>
      <w:r w:rsidR="007E77DE" w:rsidRPr="007E77DE">
        <w:rPr>
          <w:i/>
          <w:color w:val="17365D"/>
          <w:sz w:val="24"/>
          <w:lang w:val="ru-RU"/>
        </w:rPr>
        <w:t>07 ноября</w:t>
      </w:r>
      <w:r w:rsidRPr="007E77DE">
        <w:rPr>
          <w:i/>
          <w:color w:val="17365D"/>
          <w:sz w:val="24"/>
          <w:lang w:val="ru-RU"/>
        </w:rPr>
        <w:t xml:space="preserve"> 201</w:t>
      </w:r>
      <w:r w:rsidR="007E77DE" w:rsidRPr="007E77DE">
        <w:rPr>
          <w:i/>
          <w:color w:val="17365D"/>
          <w:sz w:val="24"/>
          <w:lang w:val="ru-RU"/>
        </w:rPr>
        <w:t>7</w:t>
      </w:r>
      <w:r w:rsidRPr="007E77DE">
        <w:rPr>
          <w:i/>
          <w:color w:val="17365D"/>
          <w:sz w:val="24"/>
          <w:lang w:val="ru-RU"/>
        </w:rPr>
        <w:t xml:space="preserve"> года г.</w:t>
      </w:r>
    </w:p>
    <w:p w:rsidR="0045002F" w:rsidRPr="007E77DE" w:rsidRDefault="0045002F">
      <w:pPr>
        <w:pStyle w:val="BodyText"/>
        <w:spacing w:before="2"/>
        <w:rPr>
          <w:i/>
          <w:sz w:val="21"/>
          <w:lang w:val="ru-RU"/>
        </w:rPr>
      </w:pPr>
    </w:p>
    <w:p w:rsidR="0045002F" w:rsidRPr="007E77DE" w:rsidRDefault="00D01ED4">
      <w:pPr>
        <w:spacing w:line="276" w:lineRule="auto"/>
        <w:ind w:left="113" w:right="89"/>
        <w:rPr>
          <w:i/>
          <w:sz w:val="24"/>
          <w:lang w:val="ru-RU"/>
        </w:rPr>
      </w:pPr>
      <w:r w:rsidRPr="007E77DE">
        <w:rPr>
          <w:color w:val="17365D"/>
          <w:sz w:val="24"/>
          <w:lang w:val="ru-RU"/>
        </w:rPr>
        <w:t xml:space="preserve">Адрес проведения: </w:t>
      </w:r>
      <w:r w:rsidRPr="007E77DE">
        <w:rPr>
          <w:i/>
          <w:color w:val="17365D"/>
          <w:sz w:val="24"/>
          <w:lang w:val="ru-RU"/>
        </w:rPr>
        <w:t>ФГБУ "Клиническая больница №1" Управления делами Президента РФ (Волынская), г. Москва</w:t>
      </w:r>
    </w:p>
    <w:p w:rsidR="0045002F" w:rsidRPr="007E77DE" w:rsidRDefault="00D01ED4">
      <w:pPr>
        <w:spacing w:before="201"/>
        <w:ind w:left="113"/>
        <w:rPr>
          <w:i/>
          <w:sz w:val="24"/>
          <w:lang w:val="ru-RU"/>
        </w:rPr>
      </w:pPr>
      <w:r w:rsidRPr="007E77DE">
        <w:rPr>
          <w:color w:val="17365D"/>
          <w:sz w:val="24"/>
          <w:lang w:val="ru-RU"/>
        </w:rPr>
        <w:t xml:space="preserve">Преподаватели: </w:t>
      </w:r>
      <w:r w:rsidRPr="007E77DE">
        <w:rPr>
          <w:i/>
          <w:color w:val="17365D"/>
          <w:sz w:val="24"/>
          <w:lang w:val="ru-RU"/>
        </w:rPr>
        <w:t>Радыш Иван Иванович</w:t>
      </w:r>
    </w:p>
    <w:p w:rsidR="0045002F" w:rsidRPr="007E77DE" w:rsidRDefault="0045002F">
      <w:pPr>
        <w:pStyle w:val="BodyText"/>
        <w:rPr>
          <w:i/>
          <w:sz w:val="26"/>
          <w:lang w:val="ru-RU"/>
        </w:rPr>
      </w:pPr>
    </w:p>
    <w:p w:rsidR="0045002F" w:rsidRPr="007E77DE" w:rsidRDefault="0045002F">
      <w:pPr>
        <w:pStyle w:val="BodyText"/>
        <w:spacing w:before="3"/>
        <w:rPr>
          <w:i/>
          <w:sz w:val="32"/>
          <w:lang w:val="ru-RU"/>
        </w:rPr>
      </w:pPr>
    </w:p>
    <w:p w:rsidR="0045002F" w:rsidRPr="007E77DE" w:rsidRDefault="00D01ED4">
      <w:pPr>
        <w:spacing w:before="1"/>
        <w:ind w:left="113"/>
        <w:rPr>
          <w:b/>
          <w:lang w:val="ru-RU"/>
        </w:rPr>
      </w:pPr>
      <w:r w:rsidRPr="007E77DE">
        <w:rPr>
          <w:b/>
          <w:color w:val="28292A"/>
          <w:lang w:val="ru-RU"/>
        </w:rPr>
        <w:t>День 1</w:t>
      </w:r>
    </w:p>
    <w:p w:rsidR="0045002F" w:rsidRPr="007E77DE" w:rsidRDefault="0045002F">
      <w:pPr>
        <w:pStyle w:val="BodyText"/>
        <w:spacing w:before="11"/>
        <w:rPr>
          <w:b/>
          <w:sz w:val="21"/>
          <w:lang w:val="ru-RU"/>
        </w:rPr>
      </w:pPr>
    </w:p>
    <w:p w:rsidR="0045002F" w:rsidRPr="007E77DE" w:rsidRDefault="00D01ED4">
      <w:pPr>
        <w:pStyle w:val="BodyText"/>
        <w:ind w:left="113"/>
        <w:rPr>
          <w:lang w:val="ru-RU"/>
        </w:rPr>
      </w:pPr>
      <w:r w:rsidRPr="007E77DE">
        <w:rPr>
          <w:color w:val="17365D"/>
          <w:lang w:val="ru-RU"/>
        </w:rPr>
        <w:t>09.00 – 09.30 Приезд в клинику, знакомство</w:t>
      </w:r>
    </w:p>
    <w:p w:rsidR="0045002F" w:rsidRPr="007E77DE" w:rsidRDefault="0045002F">
      <w:pPr>
        <w:pStyle w:val="BodyText"/>
        <w:spacing w:before="2"/>
        <w:rPr>
          <w:sz w:val="21"/>
          <w:lang w:val="ru-RU"/>
        </w:rPr>
      </w:pPr>
    </w:p>
    <w:p w:rsidR="0045002F" w:rsidRPr="007E77DE" w:rsidRDefault="00D01ED4">
      <w:pPr>
        <w:pStyle w:val="BodyText"/>
        <w:ind w:left="113"/>
        <w:rPr>
          <w:lang w:val="ru-RU"/>
        </w:rPr>
      </w:pPr>
      <w:r w:rsidRPr="007E77DE">
        <w:rPr>
          <w:color w:val="17365D"/>
          <w:lang w:val="ru-RU"/>
        </w:rPr>
        <w:t>09.30 – 10.00 Клинический осмотр пациентов</w:t>
      </w:r>
    </w:p>
    <w:p w:rsidR="0045002F" w:rsidRPr="007E77DE" w:rsidRDefault="0045002F">
      <w:pPr>
        <w:pStyle w:val="BodyText"/>
        <w:spacing w:before="2"/>
        <w:rPr>
          <w:sz w:val="21"/>
          <w:lang w:val="ru-RU"/>
        </w:rPr>
      </w:pPr>
    </w:p>
    <w:p w:rsidR="0045002F" w:rsidRPr="007E77DE" w:rsidRDefault="00D01ED4">
      <w:pPr>
        <w:pStyle w:val="BodyText"/>
        <w:spacing w:before="1"/>
        <w:ind w:left="113"/>
        <w:rPr>
          <w:lang w:val="ru-RU"/>
        </w:rPr>
      </w:pPr>
      <w:r w:rsidRPr="007E77DE">
        <w:rPr>
          <w:color w:val="17365D"/>
          <w:lang w:val="ru-RU"/>
        </w:rPr>
        <w:t>10.00 – 13.00 Показательн</w:t>
      </w:r>
      <w:r>
        <w:rPr>
          <w:color w:val="17365D"/>
          <w:lang w:val="ru-RU"/>
        </w:rPr>
        <w:t>ая</w:t>
      </w:r>
      <w:r w:rsidRPr="007E77DE">
        <w:rPr>
          <w:color w:val="17365D"/>
          <w:lang w:val="ru-RU"/>
        </w:rPr>
        <w:t xml:space="preserve"> операци</w:t>
      </w:r>
      <w:r>
        <w:rPr>
          <w:color w:val="17365D"/>
          <w:lang w:val="ru-RU"/>
        </w:rPr>
        <w:t>я</w:t>
      </w:r>
      <w:r w:rsidRPr="007E77DE">
        <w:rPr>
          <w:color w:val="17365D"/>
          <w:lang w:val="ru-RU"/>
        </w:rPr>
        <w:t xml:space="preserve"> по артроскопии коленного сустава</w:t>
      </w:r>
      <w:r>
        <w:rPr>
          <w:color w:val="17365D"/>
          <w:lang w:val="ru-RU"/>
        </w:rPr>
        <w:t xml:space="preserve"> 1</w:t>
      </w:r>
    </w:p>
    <w:p w:rsidR="0045002F" w:rsidRPr="007E77DE" w:rsidRDefault="0045002F">
      <w:pPr>
        <w:pStyle w:val="BodyText"/>
        <w:spacing w:before="2"/>
        <w:rPr>
          <w:sz w:val="21"/>
          <w:lang w:val="ru-RU"/>
        </w:rPr>
      </w:pPr>
    </w:p>
    <w:p w:rsidR="0045002F" w:rsidRPr="007E77DE" w:rsidRDefault="00D01ED4">
      <w:pPr>
        <w:pStyle w:val="BodyText"/>
        <w:ind w:left="113"/>
        <w:rPr>
          <w:lang w:val="ru-RU"/>
        </w:rPr>
      </w:pPr>
      <w:r w:rsidRPr="007E77DE">
        <w:rPr>
          <w:color w:val="17365D"/>
          <w:lang w:val="ru-RU"/>
        </w:rPr>
        <w:t>13.00 – 14.00</w:t>
      </w:r>
      <w:r w:rsidRPr="007E77DE">
        <w:rPr>
          <w:color w:val="17365D"/>
          <w:spacing w:val="50"/>
          <w:lang w:val="ru-RU"/>
        </w:rPr>
        <w:t xml:space="preserve"> </w:t>
      </w:r>
      <w:r w:rsidRPr="007E77DE">
        <w:rPr>
          <w:color w:val="17365D"/>
          <w:lang w:val="ru-RU"/>
        </w:rPr>
        <w:t>Обед</w:t>
      </w:r>
    </w:p>
    <w:p w:rsidR="0045002F" w:rsidRPr="007E77DE" w:rsidRDefault="0045002F">
      <w:pPr>
        <w:pStyle w:val="BodyText"/>
        <w:spacing w:before="2"/>
        <w:rPr>
          <w:sz w:val="21"/>
          <w:lang w:val="ru-RU"/>
        </w:rPr>
      </w:pPr>
    </w:p>
    <w:p w:rsidR="0045002F" w:rsidRPr="007E77DE" w:rsidRDefault="00D01ED4">
      <w:pPr>
        <w:pStyle w:val="BodyText"/>
        <w:ind w:left="113"/>
        <w:rPr>
          <w:lang w:val="ru-RU"/>
        </w:rPr>
      </w:pPr>
      <w:r w:rsidRPr="007E77DE">
        <w:rPr>
          <w:color w:val="17365D"/>
          <w:lang w:val="ru-RU"/>
        </w:rPr>
        <w:t>14.00 – 1</w:t>
      </w:r>
      <w:r w:rsidR="00001883">
        <w:rPr>
          <w:color w:val="17365D"/>
        </w:rPr>
        <w:t>7</w:t>
      </w:r>
      <w:r w:rsidRPr="007E77DE">
        <w:rPr>
          <w:color w:val="17365D"/>
          <w:lang w:val="ru-RU"/>
        </w:rPr>
        <w:t>.00 Показательн</w:t>
      </w:r>
      <w:r>
        <w:rPr>
          <w:color w:val="17365D"/>
          <w:lang w:val="ru-RU"/>
        </w:rPr>
        <w:t>ая</w:t>
      </w:r>
      <w:r w:rsidRPr="007E77DE">
        <w:rPr>
          <w:color w:val="17365D"/>
          <w:lang w:val="ru-RU"/>
        </w:rPr>
        <w:t xml:space="preserve"> операци</w:t>
      </w:r>
      <w:r>
        <w:rPr>
          <w:color w:val="17365D"/>
          <w:lang w:val="ru-RU"/>
        </w:rPr>
        <w:t>я</w:t>
      </w:r>
      <w:r w:rsidRPr="007E77DE">
        <w:rPr>
          <w:color w:val="17365D"/>
          <w:lang w:val="ru-RU"/>
        </w:rPr>
        <w:t xml:space="preserve"> по артроскопии коленного сустава</w:t>
      </w:r>
      <w:r>
        <w:rPr>
          <w:color w:val="17365D"/>
          <w:lang w:val="ru-RU"/>
        </w:rPr>
        <w:t xml:space="preserve"> 2</w:t>
      </w:r>
    </w:p>
    <w:p w:rsidR="0045002F" w:rsidRPr="007E77DE" w:rsidRDefault="0045002F">
      <w:pPr>
        <w:pStyle w:val="BodyText"/>
        <w:rPr>
          <w:sz w:val="26"/>
          <w:lang w:val="ru-RU"/>
        </w:rPr>
      </w:pPr>
    </w:p>
    <w:p w:rsidR="00001883" w:rsidRPr="007E77DE" w:rsidRDefault="00001883" w:rsidP="00001883">
      <w:pPr>
        <w:pStyle w:val="BodyText"/>
        <w:ind w:left="113"/>
        <w:rPr>
          <w:lang w:val="ru-RU"/>
        </w:rPr>
      </w:pPr>
      <w:r w:rsidRPr="007E77DE">
        <w:rPr>
          <w:color w:val="17365D"/>
          <w:lang w:val="ru-RU"/>
        </w:rPr>
        <w:t>1</w:t>
      </w:r>
      <w:r>
        <w:rPr>
          <w:color w:val="17365D"/>
        </w:rPr>
        <w:t>7</w:t>
      </w:r>
      <w:r w:rsidRPr="007E77DE">
        <w:rPr>
          <w:color w:val="17365D"/>
          <w:lang w:val="ru-RU"/>
        </w:rPr>
        <w:t>.00 – 1</w:t>
      </w:r>
      <w:r>
        <w:rPr>
          <w:color w:val="17365D"/>
        </w:rPr>
        <w:t>8</w:t>
      </w:r>
      <w:r w:rsidRPr="007E77DE">
        <w:rPr>
          <w:color w:val="17365D"/>
          <w:lang w:val="ru-RU"/>
        </w:rPr>
        <w:t xml:space="preserve">.00 </w:t>
      </w:r>
      <w:r>
        <w:rPr>
          <w:color w:val="17365D"/>
          <w:lang w:val="ru-RU"/>
        </w:rPr>
        <w:t>Р</w:t>
      </w:r>
      <w:bookmarkStart w:id="0" w:name="_GoBack"/>
      <w:bookmarkEnd w:id="0"/>
      <w:r w:rsidRPr="00001883">
        <w:rPr>
          <w:color w:val="17365D"/>
          <w:lang w:val="ru-RU"/>
        </w:rPr>
        <w:t>азбор клинических случаев, дискуссия</w:t>
      </w:r>
    </w:p>
    <w:p w:rsidR="0045002F" w:rsidRPr="00001883" w:rsidRDefault="0045002F">
      <w:pPr>
        <w:pStyle w:val="BodyText"/>
        <w:rPr>
          <w:sz w:val="26"/>
        </w:rPr>
      </w:pPr>
    </w:p>
    <w:p w:rsidR="0045002F" w:rsidRPr="007E77DE" w:rsidRDefault="0045002F">
      <w:pPr>
        <w:pStyle w:val="BodyText"/>
        <w:rPr>
          <w:sz w:val="26"/>
          <w:lang w:val="ru-RU"/>
        </w:rPr>
      </w:pPr>
    </w:p>
    <w:p w:rsidR="0045002F" w:rsidRPr="007E77DE" w:rsidRDefault="0045002F">
      <w:pPr>
        <w:pStyle w:val="BodyText"/>
        <w:rPr>
          <w:sz w:val="26"/>
          <w:lang w:val="ru-RU"/>
        </w:rPr>
      </w:pPr>
    </w:p>
    <w:p w:rsidR="0045002F" w:rsidRPr="007E77DE" w:rsidRDefault="0045002F">
      <w:pPr>
        <w:pStyle w:val="BodyText"/>
        <w:spacing w:before="2"/>
        <w:rPr>
          <w:sz w:val="33"/>
          <w:lang w:val="ru-RU"/>
        </w:rPr>
      </w:pPr>
    </w:p>
    <w:p w:rsidR="0045002F" w:rsidRPr="007E77DE" w:rsidRDefault="00D01ED4">
      <w:pPr>
        <w:pStyle w:val="ListParagraph"/>
        <w:numPr>
          <w:ilvl w:val="0"/>
          <w:numId w:val="1"/>
        </w:numPr>
        <w:tabs>
          <w:tab w:val="left" w:pos="834"/>
        </w:tabs>
        <w:ind w:hanging="360"/>
        <w:rPr>
          <w:sz w:val="20"/>
          <w:lang w:val="ru-RU"/>
        </w:rPr>
      </w:pPr>
      <w:r w:rsidRPr="007E77DE">
        <w:rPr>
          <w:color w:val="28292A"/>
          <w:sz w:val="20"/>
          <w:lang w:val="ru-RU"/>
        </w:rPr>
        <w:t>Данное мероприятие не затрагивает вопросы, связанные с обращением лекарственных</w:t>
      </w:r>
      <w:r w:rsidRPr="007E77DE">
        <w:rPr>
          <w:color w:val="28292A"/>
          <w:spacing w:val="-22"/>
          <w:sz w:val="20"/>
          <w:lang w:val="ru-RU"/>
        </w:rPr>
        <w:t xml:space="preserve"> </w:t>
      </w:r>
      <w:r w:rsidRPr="007E77DE">
        <w:rPr>
          <w:color w:val="28292A"/>
          <w:sz w:val="20"/>
          <w:lang w:val="ru-RU"/>
        </w:rPr>
        <w:t>средств</w:t>
      </w:r>
    </w:p>
    <w:sectPr w:rsidR="0045002F" w:rsidRPr="007E77DE">
      <w:type w:val="continuous"/>
      <w:pgSz w:w="12240" w:h="15840"/>
      <w:pgMar w:top="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2E1"/>
    <w:multiLevelType w:val="hybridMultilevel"/>
    <w:tmpl w:val="97C877CE"/>
    <w:lvl w:ilvl="0" w:tplc="99A28B8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E6E365A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7F1859EC">
      <w:numFmt w:val="bullet"/>
      <w:lvlText w:val="•"/>
      <w:lvlJc w:val="left"/>
      <w:pPr>
        <w:ind w:left="2776" w:hanging="361"/>
      </w:pPr>
      <w:rPr>
        <w:rFonts w:hint="default"/>
      </w:rPr>
    </w:lvl>
    <w:lvl w:ilvl="3" w:tplc="40E2A080">
      <w:numFmt w:val="bullet"/>
      <w:lvlText w:val="•"/>
      <w:lvlJc w:val="left"/>
      <w:pPr>
        <w:ind w:left="3744" w:hanging="361"/>
      </w:pPr>
      <w:rPr>
        <w:rFonts w:hint="default"/>
      </w:rPr>
    </w:lvl>
    <w:lvl w:ilvl="4" w:tplc="C24C6C4A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DA50C118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503462EE">
      <w:numFmt w:val="bullet"/>
      <w:lvlText w:val="•"/>
      <w:lvlJc w:val="left"/>
      <w:pPr>
        <w:ind w:left="6648" w:hanging="361"/>
      </w:pPr>
      <w:rPr>
        <w:rFonts w:hint="default"/>
      </w:rPr>
    </w:lvl>
    <w:lvl w:ilvl="7" w:tplc="9D86B0CA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DA1042FC">
      <w:numFmt w:val="bullet"/>
      <w:lvlText w:val="•"/>
      <w:lvlJc w:val="left"/>
      <w:pPr>
        <w:ind w:left="85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02F"/>
    <w:rsid w:val="00001883"/>
    <w:rsid w:val="0045002F"/>
    <w:rsid w:val="007E77DE"/>
    <w:rsid w:val="00D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C9B6"/>
  <w15:docId w15:val="{CC5A71CB-E42C-4A99-A713-1C650E9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ebagaeva</dc:creator>
  <cp:lastModifiedBy>Vechkanova, Yana [MEDRU]</cp:lastModifiedBy>
  <cp:revision>4</cp:revision>
  <dcterms:created xsi:type="dcterms:W3CDTF">2017-10-18T08:37:00Z</dcterms:created>
  <dcterms:modified xsi:type="dcterms:W3CDTF">2017-10-18T08:52:00Z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2017-10-18T00:00:00Z</vt:filetime>
  </property>
</Properties>
</file>