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31" w:rsidRDefault="004F1531" w:rsidP="000740A2">
      <w:pPr>
        <w:pStyle w:val="NormalWeb"/>
        <w:shd w:val="clear" w:color="auto" w:fill="FFFFFF"/>
        <w:spacing w:line="273" w:lineRule="atLeast"/>
        <w:rPr>
          <w:rFonts w:asciiTheme="minorHAnsi" w:eastAsiaTheme="minorEastAsia" w:hAnsiTheme="minorHAnsi" w:cstheme="minorBidi"/>
          <w:b/>
          <w:sz w:val="32"/>
          <w:szCs w:val="28"/>
          <w:lang w:val="en-US" w:eastAsia="en-US"/>
        </w:rPr>
      </w:pPr>
      <w:r w:rsidRPr="004F1531">
        <w:rPr>
          <w:rFonts w:asciiTheme="minorHAnsi" w:eastAsiaTheme="minorEastAsia" w:hAnsiTheme="minorHAnsi" w:cstheme="minorBidi"/>
          <w:b/>
          <w:sz w:val="32"/>
          <w:szCs w:val="28"/>
          <w:lang w:val="en-US" w:eastAsia="en-US"/>
        </w:rPr>
        <w:t>Modern approaches in pediatric cardiac surgery</w:t>
      </w:r>
    </w:p>
    <w:p w:rsidR="00DB1808" w:rsidRPr="00982A6E" w:rsidRDefault="00701D0A" w:rsidP="000740A2">
      <w:pPr>
        <w:pStyle w:val="NormalWeb"/>
        <w:shd w:val="clear" w:color="auto" w:fill="FFFFFF"/>
        <w:spacing w:line="273" w:lineRule="atLeast"/>
        <w:rPr>
          <w:rFonts w:asciiTheme="minorHAnsi" w:hAnsiTheme="minorHAnsi" w:cstheme="minorHAnsi"/>
          <w:szCs w:val="22"/>
          <w:lang w:val="en-US"/>
        </w:rPr>
      </w:pPr>
      <w:r w:rsidRPr="00982A6E">
        <w:rPr>
          <w:rFonts w:asciiTheme="minorHAnsi" w:hAnsiTheme="minorHAnsi" w:cstheme="minorHAnsi"/>
          <w:b/>
          <w:szCs w:val="22"/>
          <w:lang w:val="en-US"/>
        </w:rPr>
        <w:t>Address</w:t>
      </w:r>
      <w:r w:rsidR="00421C8C" w:rsidRPr="00982A6E">
        <w:rPr>
          <w:rFonts w:asciiTheme="minorHAnsi" w:hAnsiTheme="minorHAnsi" w:cstheme="minorHAnsi"/>
          <w:b/>
          <w:szCs w:val="22"/>
          <w:lang w:val="en-US"/>
        </w:rPr>
        <w:t>:</w:t>
      </w:r>
      <w:r w:rsidR="00421C8C" w:rsidRPr="00982A6E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3703E1" w:rsidRPr="003703E1">
        <w:rPr>
          <w:rFonts w:asciiTheme="minorHAnsi" w:hAnsiTheme="minorHAnsi" w:cstheme="minorHAnsi"/>
          <w:szCs w:val="22"/>
          <w:lang w:val="en-US"/>
        </w:rPr>
        <w:t>Deutsches</w:t>
      </w:r>
      <w:proofErr w:type="spellEnd"/>
      <w:r w:rsidR="003703E1" w:rsidRPr="003703E1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3703E1" w:rsidRPr="003703E1">
        <w:rPr>
          <w:rFonts w:asciiTheme="minorHAnsi" w:hAnsiTheme="minorHAnsi" w:cstheme="minorHAnsi"/>
          <w:szCs w:val="22"/>
          <w:lang w:val="en-US"/>
        </w:rPr>
        <w:t>Herzzentrum</w:t>
      </w:r>
      <w:proofErr w:type="spellEnd"/>
      <w:r w:rsidR="003703E1" w:rsidRPr="003703E1">
        <w:rPr>
          <w:rFonts w:asciiTheme="minorHAnsi" w:hAnsiTheme="minorHAnsi" w:cstheme="minorHAnsi"/>
          <w:szCs w:val="22"/>
          <w:lang w:val="en-US"/>
        </w:rPr>
        <w:t xml:space="preserve"> Berlin</w:t>
      </w:r>
      <w:r w:rsidR="003703E1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3703E1" w:rsidRPr="003703E1">
        <w:rPr>
          <w:rFonts w:asciiTheme="minorHAnsi" w:hAnsiTheme="minorHAnsi" w:cstheme="minorHAnsi"/>
          <w:szCs w:val="22"/>
          <w:lang w:val="en-US"/>
        </w:rPr>
        <w:t>Augustenburger</w:t>
      </w:r>
      <w:proofErr w:type="spellEnd"/>
      <w:r w:rsidR="003703E1" w:rsidRPr="003703E1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3703E1" w:rsidRPr="003703E1">
        <w:rPr>
          <w:rFonts w:asciiTheme="minorHAnsi" w:hAnsiTheme="minorHAnsi" w:cstheme="minorHAnsi"/>
          <w:szCs w:val="22"/>
          <w:lang w:val="en-US"/>
        </w:rPr>
        <w:t>Platz</w:t>
      </w:r>
      <w:proofErr w:type="spellEnd"/>
      <w:r w:rsidR="003703E1" w:rsidRPr="003703E1">
        <w:rPr>
          <w:rFonts w:asciiTheme="minorHAnsi" w:hAnsiTheme="minorHAnsi" w:cstheme="minorHAnsi"/>
          <w:szCs w:val="22"/>
          <w:lang w:val="en-US"/>
        </w:rPr>
        <w:t xml:space="preserve"> 1</w:t>
      </w:r>
      <w:r w:rsidR="003703E1">
        <w:rPr>
          <w:rFonts w:asciiTheme="minorHAnsi" w:hAnsiTheme="minorHAnsi" w:cstheme="minorHAnsi"/>
          <w:szCs w:val="22"/>
          <w:lang w:val="en-US"/>
        </w:rPr>
        <w:t xml:space="preserve">, </w:t>
      </w:r>
      <w:r w:rsidR="003703E1" w:rsidRPr="003703E1">
        <w:rPr>
          <w:rFonts w:asciiTheme="minorHAnsi" w:hAnsiTheme="minorHAnsi" w:cstheme="minorHAnsi"/>
          <w:szCs w:val="22"/>
          <w:lang w:val="en-US"/>
        </w:rPr>
        <w:t>13353 Berlin, Deutschland</w:t>
      </w:r>
      <w:r w:rsidR="003703E1">
        <w:rPr>
          <w:rFonts w:asciiTheme="minorHAnsi" w:hAnsiTheme="minorHAnsi" w:cstheme="minorHAnsi"/>
          <w:szCs w:val="22"/>
          <w:lang w:val="en-US"/>
        </w:rPr>
        <w:t xml:space="preserve"> </w:t>
      </w:r>
    </w:p>
    <w:p w:rsidR="00421C8C" w:rsidRPr="00982A6E" w:rsidRDefault="00701D0A">
      <w:pPr>
        <w:rPr>
          <w:rFonts w:cstheme="minorHAnsi"/>
          <w:sz w:val="24"/>
        </w:rPr>
      </w:pPr>
      <w:r w:rsidRPr="00982A6E">
        <w:rPr>
          <w:rFonts w:cstheme="minorHAnsi"/>
          <w:b/>
          <w:sz w:val="24"/>
        </w:rPr>
        <w:t>Dates</w:t>
      </w:r>
      <w:r w:rsidR="00CE18A2" w:rsidRPr="00982A6E">
        <w:rPr>
          <w:rFonts w:cstheme="minorHAnsi"/>
          <w:sz w:val="24"/>
        </w:rPr>
        <w:t xml:space="preserve">: </w:t>
      </w:r>
      <w:r w:rsidR="00DB1808" w:rsidRPr="00982A6E">
        <w:rPr>
          <w:rFonts w:cstheme="minorHAnsi"/>
          <w:sz w:val="24"/>
        </w:rPr>
        <w:t>1</w:t>
      </w:r>
      <w:r w:rsidR="003703E1">
        <w:rPr>
          <w:rFonts w:cstheme="minorHAnsi"/>
          <w:sz w:val="24"/>
        </w:rPr>
        <w:t>9.09.2016 – 30.09.2016</w:t>
      </w:r>
    </w:p>
    <w:p w:rsidR="005647D8" w:rsidRPr="00A31981" w:rsidRDefault="004F1531" w:rsidP="00DB1808">
      <w:pPr>
        <w:rPr>
          <w:rFonts w:cstheme="minorHAnsi"/>
          <w:sz w:val="24"/>
          <w:shd w:val="clear" w:color="auto" w:fill="FFFFFF"/>
        </w:rPr>
      </w:pPr>
      <w:r w:rsidRPr="004F1531">
        <w:rPr>
          <w:rFonts w:cstheme="minorHAnsi"/>
          <w:b/>
          <w:sz w:val="24"/>
        </w:rPr>
        <w:t>Course moderator:</w:t>
      </w:r>
      <w:r>
        <w:rPr>
          <w:rFonts w:cstheme="minorHAnsi"/>
          <w:sz w:val="24"/>
          <w:shd w:val="clear" w:color="auto" w:fill="FFFFFF"/>
        </w:rPr>
        <w:t xml:space="preserve"> </w:t>
      </w:r>
      <w:r w:rsidR="003703E1">
        <w:rPr>
          <w:rFonts w:cstheme="minorHAnsi"/>
          <w:sz w:val="24"/>
          <w:shd w:val="clear" w:color="auto" w:fill="FFFFFF"/>
        </w:rPr>
        <w:t>Ovroutski</w:t>
      </w:r>
      <w:r w:rsidR="003703E1" w:rsidRPr="003703E1">
        <w:rPr>
          <w:rFonts w:cstheme="minorHAnsi"/>
          <w:sz w:val="24"/>
          <w:shd w:val="clear" w:color="auto" w:fill="FFFFFF"/>
        </w:rPr>
        <w:t xml:space="preserve"> Stanislav</w:t>
      </w:r>
      <w:r w:rsidR="003703E1">
        <w:rPr>
          <w:rFonts w:cstheme="minorHAnsi"/>
          <w:sz w:val="24"/>
          <w:shd w:val="clear" w:color="auto" w:fill="FFFFFF"/>
        </w:rPr>
        <w:t xml:space="preserve">, </w:t>
      </w:r>
      <w:r w:rsidR="003703E1" w:rsidRPr="003703E1">
        <w:rPr>
          <w:rFonts w:cstheme="minorHAnsi"/>
          <w:sz w:val="24"/>
          <w:shd w:val="clear" w:color="auto" w:fill="FFFFFF"/>
        </w:rPr>
        <w:t>MD, PhD</w:t>
      </w:r>
      <w:r w:rsidR="00A31981">
        <w:rPr>
          <w:rFonts w:cstheme="minorHAnsi"/>
          <w:sz w:val="24"/>
          <w:shd w:val="clear" w:color="auto" w:fill="FFFFFF"/>
        </w:rPr>
        <w:t xml:space="preserve">, </w:t>
      </w:r>
      <w:r w:rsidR="00A31981" w:rsidRPr="00A31981">
        <w:rPr>
          <w:rFonts w:cstheme="minorHAnsi"/>
          <w:sz w:val="24"/>
          <w:shd w:val="clear" w:color="auto" w:fill="FFFFFF"/>
        </w:rPr>
        <w:t>Senior Physician</w:t>
      </w:r>
      <w:r w:rsidR="00E61CCB">
        <w:rPr>
          <w:rFonts w:cstheme="minorHAnsi"/>
          <w:sz w:val="24"/>
          <w:shd w:val="clear" w:color="auto" w:fill="FFFFFF"/>
        </w:rPr>
        <w:t>, Congenital Heart Disease Department</w:t>
      </w:r>
    </w:p>
    <w:p w:rsidR="00421C8C" w:rsidRPr="00982A6E" w:rsidRDefault="00701D0A" w:rsidP="001B29F3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982A6E">
        <w:rPr>
          <w:rFonts w:ascii="Calibri" w:eastAsia="Times New Roman" w:hAnsi="Calibri" w:cs="Times New Roman"/>
          <w:b/>
          <w:color w:val="000000"/>
          <w:sz w:val="28"/>
          <w:szCs w:val="28"/>
        </w:rPr>
        <w:t>Program</w:t>
      </w:r>
    </w:p>
    <w:p w:rsidR="00421C8C" w:rsidRDefault="006B6F76" w:rsidP="006B6F76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  <w:r w:rsidR="00277881">
        <w:rPr>
          <w:rFonts w:ascii="Calibri" w:eastAsia="Times New Roman" w:hAnsi="Calibri" w:cs="Times New Roman"/>
          <w:b/>
          <w:color w:val="000000"/>
          <w:sz w:val="24"/>
          <w:szCs w:val="24"/>
        </w:rPr>
        <w:t>9.09</w:t>
      </w:r>
      <w:r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.2015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783C73" w:rsidRPr="00982A6E" w:rsidTr="004F1531">
        <w:trPr>
          <w:trHeight w:val="463"/>
        </w:trPr>
        <w:tc>
          <w:tcPr>
            <w:tcW w:w="1668" w:type="dxa"/>
          </w:tcPr>
          <w:p w:rsidR="00783C73" w:rsidRPr="00982A6E" w:rsidRDefault="00783C73" w:rsidP="00D4193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9.00 – 9.</w:t>
            </w:r>
            <w:r w:rsidR="00D4193A" w:rsidRPr="00982A6E">
              <w:rPr>
                <w:color w:val="000000"/>
                <w:sz w:val="24"/>
                <w:szCs w:val="24"/>
              </w:rPr>
              <w:t>4</w:t>
            </w:r>
            <w:r w:rsidRPr="00982A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37" w:type="dxa"/>
          </w:tcPr>
          <w:p w:rsidR="00783C73" w:rsidRPr="00982A6E" w:rsidRDefault="00783C73" w:rsidP="00982A6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Arrival to </w:t>
            </w:r>
            <w:proofErr w:type="spellStart"/>
            <w:r w:rsidR="00277881" w:rsidRPr="00277881">
              <w:rPr>
                <w:color w:val="000000"/>
                <w:sz w:val="24"/>
                <w:szCs w:val="24"/>
              </w:rPr>
              <w:t>Deutsches</w:t>
            </w:r>
            <w:proofErr w:type="spellEnd"/>
            <w:r w:rsidR="00277881" w:rsidRPr="002778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7881" w:rsidRPr="00277881">
              <w:rPr>
                <w:color w:val="000000"/>
                <w:sz w:val="24"/>
                <w:szCs w:val="24"/>
              </w:rPr>
              <w:t>Herzzentrum</w:t>
            </w:r>
            <w:proofErr w:type="spellEnd"/>
            <w:r w:rsidR="00277881" w:rsidRPr="00277881">
              <w:rPr>
                <w:color w:val="000000"/>
                <w:sz w:val="24"/>
                <w:szCs w:val="24"/>
              </w:rPr>
              <w:t xml:space="preserve"> Berlin</w:t>
            </w:r>
            <w:r w:rsidRPr="00982A6E">
              <w:rPr>
                <w:color w:val="000000"/>
                <w:sz w:val="24"/>
                <w:szCs w:val="24"/>
              </w:rPr>
              <w:t xml:space="preserve">. Meeting with </w:t>
            </w:r>
            <w:r w:rsidR="00277881" w:rsidRPr="00277881">
              <w:rPr>
                <w:color w:val="000000"/>
                <w:sz w:val="24"/>
                <w:szCs w:val="24"/>
              </w:rPr>
              <w:t>Ovroutski Stanislav</w:t>
            </w:r>
            <w:r w:rsidR="00277881">
              <w:rPr>
                <w:color w:val="000000"/>
                <w:sz w:val="24"/>
                <w:szCs w:val="24"/>
              </w:rPr>
              <w:t>.</w:t>
            </w:r>
          </w:p>
        </w:tc>
      </w:tr>
      <w:tr w:rsidR="00783C73" w:rsidRPr="00982A6E" w:rsidTr="00DF5364">
        <w:trPr>
          <w:trHeight w:val="431"/>
        </w:trPr>
        <w:tc>
          <w:tcPr>
            <w:tcW w:w="1668" w:type="dxa"/>
          </w:tcPr>
          <w:p w:rsidR="00783C73" w:rsidRPr="00982A6E" w:rsidRDefault="00783C73" w:rsidP="00D4193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9.</w:t>
            </w:r>
            <w:r w:rsidR="00D4193A" w:rsidRPr="00982A6E">
              <w:rPr>
                <w:color w:val="000000"/>
                <w:sz w:val="24"/>
                <w:szCs w:val="24"/>
              </w:rPr>
              <w:t>4</w:t>
            </w:r>
            <w:r w:rsidRPr="00982A6E">
              <w:rPr>
                <w:color w:val="000000"/>
                <w:sz w:val="24"/>
                <w:szCs w:val="24"/>
              </w:rPr>
              <w:t xml:space="preserve">5 – </w:t>
            </w:r>
            <w:r w:rsidR="00D4193A" w:rsidRPr="00982A6E">
              <w:rPr>
                <w:color w:val="000000"/>
                <w:sz w:val="24"/>
                <w:szCs w:val="24"/>
              </w:rPr>
              <w:t>10</w:t>
            </w:r>
            <w:r w:rsidRPr="00982A6E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8237" w:type="dxa"/>
          </w:tcPr>
          <w:p w:rsidR="00783C73" w:rsidRPr="00982A6E" w:rsidRDefault="00783C73" w:rsidP="006B6F76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Acquaintance with the rules of the hospital.</w:t>
            </w:r>
            <w:r w:rsidR="00D4193A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Surgery day planning.</w:t>
            </w:r>
          </w:p>
        </w:tc>
      </w:tr>
      <w:tr w:rsidR="00783C73" w:rsidRPr="00982A6E" w:rsidTr="00DF5364">
        <w:trPr>
          <w:trHeight w:val="419"/>
        </w:trPr>
        <w:tc>
          <w:tcPr>
            <w:tcW w:w="1668" w:type="dxa"/>
          </w:tcPr>
          <w:p w:rsidR="00783C73" w:rsidRPr="00982A6E" w:rsidRDefault="00DF5364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10.30 – 13.00</w:t>
            </w:r>
          </w:p>
        </w:tc>
        <w:tc>
          <w:tcPr>
            <w:tcW w:w="8237" w:type="dxa"/>
          </w:tcPr>
          <w:p w:rsidR="00783C73" w:rsidRPr="00982A6E" w:rsidRDefault="00DF5364" w:rsidP="004F153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 w:rsidR="004F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visiting).</w:t>
            </w:r>
          </w:p>
        </w:tc>
      </w:tr>
      <w:tr w:rsidR="00783C73" w:rsidRPr="00982A6E" w:rsidTr="00DF5364">
        <w:trPr>
          <w:trHeight w:val="425"/>
        </w:trPr>
        <w:tc>
          <w:tcPr>
            <w:tcW w:w="1668" w:type="dxa"/>
          </w:tcPr>
          <w:p w:rsidR="00783C73" w:rsidRPr="00982A6E" w:rsidRDefault="00DF5364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13.00 – 13.30</w:t>
            </w:r>
          </w:p>
        </w:tc>
        <w:tc>
          <w:tcPr>
            <w:tcW w:w="8237" w:type="dxa"/>
          </w:tcPr>
          <w:p w:rsidR="00982A6E" w:rsidRPr="00982A6E" w:rsidRDefault="00DF5364" w:rsidP="006B6F76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982A6E" w:rsidRPr="00982A6E" w:rsidTr="00DF5364">
        <w:trPr>
          <w:trHeight w:val="425"/>
        </w:trPr>
        <w:tc>
          <w:tcPr>
            <w:tcW w:w="1668" w:type="dxa"/>
          </w:tcPr>
          <w:p w:rsidR="00982A6E" w:rsidRPr="00982A6E" w:rsidRDefault="00982A6E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14.30</w:t>
            </w:r>
          </w:p>
        </w:tc>
        <w:tc>
          <w:tcPr>
            <w:tcW w:w="8237" w:type="dxa"/>
          </w:tcPr>
          <w:p w:rsidR="00982A6E" w:rsidRPr="00982A6E" w:rsidRDefault="00982A6E" w:rsidP="006B6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</w:t>
            </w:r>
          </w:p>
        </w:tc>
      </w:tr>
      <w:tr w:rsidR="00982A6E" w:rsidRPr="00982A6E" w:rsidTr="00DF5364">
        <w:trPr>
          <w:trHeight w:val="425"/>
        </w:trPr>
        <w:tc>
          <w:tcPr>
            <w:tcW w:w="1668" w:type="dxa"/>
          </w:tcPr>
          <w:p w:rsidR="00982A6E" w:rsidRDefault="00982A6E" w:rsidP="00DF53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237" w:type="dxa"/>
          </w:tcPr>
          <w:p w:rsidR="00982A6E" w:rsidRDefault="00982A6E" w:rsidP="00982A6E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 w:rsidR="004F15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="004F1531"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visiting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D4193A" w:rsidRPr="00982A6E" w:rsidTr="00DF5364">
        <w:trPr>
          <w:trHeight w:val="418"/>
        </w:trPr>
        <w:tc>
          <w:tcPr>
            <w:tcW w:w="1668" w:type="dxa"/>
          </w:tcPr>
          <w:p w:rsidR="00D4193A" w:rsidRPr="00982A6E" w:rsidRDefault="00D4193A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D4193A" w:rsidRPr="00982A6E" w:rsidRDefault="00982A6E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1C51">
              <w:rPr>
                <w:color w:val="000000"/>
                <w:sz w:val="24"/>
                <w:szCs w:val="24"/>
              </w:rPr>
              <w:t>Discussion of the surgical approaches used during the day.</w:t>
            </w:r>
          </w:p>
        </w:tc>
      </w:tr>
      <w:tr w:rsidR="00982A6E" w:rsidRPr="00982A6E" w:rsidTr="00DF5364">
        <w:trPr>
          <w:trHeight w:val="418"/>
        </w:trPr>
        <w:tc>
          <w:tcPr>
            <w:tcW w:w="1668" w:type="dxa"/>
          </w:tcPr>
          <w:p w:rsidR="00982A6E" w:rsidRDefault="00982A6E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82A6E" w:rsidRDefault="00982A6E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82A6E" w:rsidRPr="00982A6E" w:rsidRDefault="00982A6E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37" w:type="dxa"/>
          </w:tcPr>
          <w:p w:rsidR="00982A6E" w:rsidRPr="00982A6E" w:rsidRDefault="00982A6E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17E35" w:rsidRDefault="00982A6E" w:rsidP="00017E35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  <w:r w:rsidR="00E61CCB">
        <w:rPr>
          <w:rFonts w:ascii="Calibri" w:eastAsia="Times New Roman" w:hAnsi="Calibri" w:cs="Times New Roman"/>
          <w:b/>
          <w:color w:val="000000"/>
          <w:sz w:val="24"/>
          <w:szCs w:val="24"/>
        </w:rPr>
        <w:t>0.09.2016 – 29</w:t>
      </w:r>
      <w:bookmarkStart w:id="0" w:name="_GoBack"/>
      <w:bookmarkEnd w:id="0"/>
      <w:r w:rsidR="00277881">
        <w:rPr>
          <w:rFonts w:ascii="Calibri" w:eastAsia="Times New Roman" w:hAnsi="Calibri" w:cs="Times New Roman"/>
          <w:b/>
          <w:color w:val="000000"/>
          <w:sz w:val="24"/>
          <w:szCs w:val="24"/>
        </w:rPr>
        <w:t>.09.2016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017E35" w:rsidRPr="00982A6E" w:rsidTr="00900B0F">
        <w:trPr>
          <w:trHeight w:val="719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017E35" w:rsidRPr="00982A6E" w:rsidRDefault="00017E35" w:rsidP="0027788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Morning conference. Discussion of the planned operations and patients, analysis of Echo, CT and MRI.</w:t>
            </w:r>
          </w:p>
        </w:tc>
      </w:tr>
      <w:tr w:rsidR="004F1531" w:rsidRPr="00982A6E" w:rsidTr="00017E35">
        <w:trPr>
          <w:trHeight w:val="523"/>
        </w:trPr>
        <w:tc>
          <w:tcPr>
            <w:tcW w:w="1668" w:type="dxa"/>
          </w:tcPr>
          <w:p w:rsidR="004F1531" w:rsidRPr="00982A6E" w:rsidRDefault="004F1531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9.30 – 12.00</w:t>
            </w:r>
          </w:p>
        </w:tc>
        <w:tc>
          <w:tcPr>
            <w:tcW w:w="8237" w:type="dxa"/>
          </w:tcPr>
          <w:p w:rsidR="004F1531" w:rsidRDefault="004F1531" w:rsidP="00A67C8A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visiting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4F1531" w:rsidRPr="00982A6E" w:rsidTr="00900B0F">
        <w:trPr>
          <w:trHeight w:val="419"/>
        </w:trPr>
        <w:tc>
          <w:tcPr>
            <w:tcW w:w="1668" w:type="dxa"/>
          </w:tcPr>
          <w:p w:rsidR="004F1531" w:rsidRPr="00982A6E" w:rsidRDefault="004F1531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4F1531" w:rsidRPr="00982A6E" w:rsidRDefault="004F1531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4F1531" w:rsidRPr="00982A6E" w:rsidTr="00900B0F">
        <w:trPr>
          <w:trHeight w:val="418"/>
        </w:trPr>
        <w:tc>
          <w:tcPr>
            <w:tcW w:w="1668" w:type="dxa"/>
          </w:tcPr>
          <w:p w:rsidR="004F1531" w:rsidRPr="00982A6E" w:rsidRDefault="004F1531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4F1531" w:rsidRPr="00982A6E" w:rsidRDefault="004F1531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4F1531" w:rsidRPr="00982A6E" w:rsidTr="00900B0F">
        <w:trPr>
          <w:trHeight w:val="424"/>
        </w:trPr>
        <w:tc>
          <w:tcPr>
            <w:tcW w:w="1668" w:type="dxa"/>
          </w:tcPr>
          <w:p w:rsidR="004F1531" w:rsidRPr="00982A6E" w:rsidRDefault="004F1531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4F1531" w:rsidRDefault="004F1531" w:rsidP="00A67C8A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visiting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4F1531" w:rsidRPr="00982A6E" w:rsidTr="00900B0F">
        <w:trPr>
          <w:trHeight w:val="429"/>
        </w:trPr>
        <w:tc>
          <w:tcPr>
            <w:tcW w:w="1668" w:type="dxa"/>
          </w:tcPr>
          <w:p w:rsidR="004F1531" w:rsidRPr="00982A6E" w:rsidRDefault="004F1531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4F1531" w:rsidRPr="00982A6E" w:rsidRDefault="004F1531" w:rsidP="00982A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Discussion of the surgical approaches used during the day.</w:t>
            </w:r>
          </w:p>
        </w:tc>
      </w:tr>
    </w:tbl>
    <w:p w:rsidR="00982A6E" w:rsidRDefault="00982A6E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982A6E" w:rsidRDefault="00277881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3</w:t>
      </w:r>
      <w:r w:rsidR="00982A6E"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.09.2016</w:t>
      </w:r>
      <w:r w:rsidR="00982A6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982A6E" w:rsidRPr="00982A6E" w:rsidTr="007D4A6F">
        <w:trPr>
          <w:trHeight w:val="719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Mo</w:t>
            </w:r>
            <w:r w:rsidR="00277881">
              <w:rPr>
                <w:color w:val="000000"/>
                <w:sz w:val="24"/>
                <w:szCs w:val="24"/>
              </w:rPr>
              <w:t>rning conference</w:t>
            </w:r>
            <w:r w:rsidRPr="00982A6E">
              <w:rPr>
                <w:color w:val="000000"/>
                <w:sz w:val="24"/>
                <w:szCs w:val="24"/>
              </w:rPr>
              <w:t>. Discussion of the planned operations and patients, analysis of Echo, CT and MRI.</w:t>
            </w:r>
          </w:p>
        </w:tc>
      </w:tr>
      <w:tr w:rsidR="004F1531" w:rsidRPr="00982A6E" w:rsidTr="007D4A6F">
        <w:trPr>
          <w:trHeight w:val="523"/>
        </w:trPr>
        <w:tc>
          <w:tcPr>
            <w:tcW w:w="1668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9.30 – 12.00</w:t>
            </w:r>
          </w:p>
        </w:tc>
        <w:tc>
          <w:tcPr>
            <w:tcW w:w="8237" w:type="dxa"/>
          </w:tcPr>
          <w:p w:rsidR="004F1531" w:rsidRDefault="004F1531" w:rsidP="00A67C8A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visiting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4F1531" w:rsidRPr="00982A6E" w:rsidTr="007D4A6F">
        <w:trPr>
          <w:trHeight w:val="419"/>
        </w:trPr>
        <w:tc>
          <w:tcPr>
            <w:tcW w:w="1668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12.00 – 12.30</w:t>
            </w:r>
          </w:p>
        </w:tc>
        <w:tc>
          <w:tcPr>
            <w:tcW w:w="8237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4F1531" w:rsidRPr="00982A6E" w:rsidTr="007D4A6F">
        <w:trPr>
          <w:trHeight w:val="418"/>
        </w:trPr>
        <w:tc>
          <w:tcPr>
            <w:tcW w:w="1668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4F1531" w:rsidRPr="00982A6E" w:rsidTr="007D4A6F">
        <w:trPr>
          <w:trHeight w:val="424"/>
        </w:trPr>
        <w:tc>
          <w:tcPr>
            <w:tcW w:w="1668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4F1531" w:rsidRDefault="004F1531" w:rsidP="00A67C8A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 surgery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OR 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visiting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4F1531" w:rsidRPr="00982A6E" w:rsidTr="007D4A6F">
        <w:trPr>
          <w:trHeight w:val="424"/>
        </w:trPr>
        <w:tc>
          <w:tcPr>
            <w:tcW w:w="1668" w:type="dxa"/>
          </w:tcPr>
          <w:p w:rsidR="004F1531" w:rsidRPr="00982A6E" w:rsidRDefault="004F1531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4F1531" w:rsidRPr="00982A6E" w:rsidRDefault="004F1531" w:rsidP="007D4A6F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Discussion of the surgical approaches used during the day.</w:t>
            </w:r>
            <w:r w:rsidRPr="00982A6E">
              <w:rPr>
                <w:sz w:val="24"/>
                <w:szCs w:val="24"/>
              </w:rPr>
              <w:t xml:space="preserve"> </w:t>
            </w:r>
          </w:p>
        </w:tc>
      </w:tr>
      <w:tr w:rsidR="004F1531" w:rsidRPr="00982A6E" w:rsidTr="007D4A6F">
        <w:trPr>
          <w:trHeight w:val="429"/>
        </w:trPr>
        <w:tc>
          <w:tcPr>
            <w:tcW w:w="1668" w:type="dxa"/>
          </w:tcPr>
          <w:p w:rsidR="004F1531" w:rsidRPr="00982A6E" w:rsidRDefault="004F1531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17.00 – 17.30</w:t>
            </w:r>
          </w:p>
        </w:tc>
        <w:tc>
          <w:tcPr>
            <w:tcW w:w="8237" w:type="dxa"/>
          </w:tcPr>
          <w:p w:rsidR="004F1531" w:rsidRPr="008115E4" w:rsidRDefault="004F1531" w:rsidP="007D4A6F">
            <w:pPr>
              <w:rPr>
                <w:sz w:val="24"/>
                <w:szCs w:val="24"/>
              </w:rPr>
            </w:pPr>
            <w:r w:rsidRPr="00982A6E">
              <w:rPr>
                <w:sz w:val="24"/>
                <w:szCs w:val="24"/>
              </w:rPr>
              <w:t>Conclusion and results. Feedback.</w:t>
            </w:r>
          </w:p>
        </w:tc>
      </w:tr>
    </w:tbl>
    <w:p w:rsidR="00982A6E" w:rsidRPr="001B29F3" w:rsidRDefault="00982A6E">
      <w:pPr>
        <w:rPr>
          <w:color w:val="000000"/>
          <w:szCs w:val="20"/>
          <w:highlight w:val="yellow"/>
        </w:rPr>
      </w:pPr>
    </w:p>
    <w:p w:rsidR="00C81C51" w:rsidRDefault="00C81C51" w:rsidP="00C81C51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Planned live surgery cases</w:t>
      </w:r>
      <w:r w:rsidR="004F153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topics for discussion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Pr="004F1531">
        <w:rPr>
          <w:rFonts w:ascii="Calibri" w:eastAsia="Times New Roman" w:hAnsi="Calibri" w:cs="Times New Roman"/>
          <w:sz w:val="24"/>
          <w:szCs w:val="24"/>
        </w:rPr>
        <w:t>eonatal surgery and postoperative care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</w:t>
      </w:r>
      <w:r w:rsidRPr="004F1531">
        <w:rPr>
          <w:rFonts w:ascii="Calibri" w:eastAsia="Times New Roman" w:hAnsi="Calibri" w:cs="Times New Roman"/>
          <w:sz w:val="24"/>
          <w:szCs w:val="24"/>
        </w:rPr>
        <w:t>athophysiology of congenital heart defects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</w:t>
      </w:r>
      <w:r w:rsidRPr="004F1531">
        <w:rPr>
          <w:rFonts w:ascii="Calibri" w:eastAsia="Times New Roman" w:hAnsi="Calibri" w:cs="Times New Roman"/>
          <w:sz w:val="24"/>
          <w:szCs w:val="24"/>
        </w:rPr>
        <w:t>ardiopulmonary bypass and myocardial preservation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Pr="004F1531">
        <w:rPr>
          <w:rFonts w:ascii="Calibri" w:eastAsia="Times New Roman" w:hAnsi="Calibri" w:cs="Times New Roman"/>
          <w:sz w:val="24"/>
          <w:szCs w:val="24"/>
        </w:rPr>
        <w:t>ransposition of the great arteries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Pr="004F1531">
        <w:rPr>
          <w:rFonts w:ascii="Calibri" w:eastAsia="Times New Roman" w:hAnsi="Calibri" w:cs="Times New Roman"/>
          <w:sz w:val="24"/>
          <w:szCs w:val="24"/>
        </w:rPr>
        <w:t xml:space="preserve">etralogy of </w:t>
      </w:r>
      <w:proofErr w:type="spellStart"/>
      <w:r w:rsidRPr="004F1531">
        <w:rPr>
          <w:rFonts w:ascii="Calibri" w:eastAsia="Times New Roman" w:hAnsi="Calibri" w:cs="Times New Roman"/>
          <w:sz w:val="24"/>
          <w:szCs w:val="24"/>
        </w:rPr>
        <w:t>Fallot</w:t>
      </w:r>
      <w:proofErr w:type="spellEnd"/>
      <w:r w:rsidRPr="004F1531">
        <w:rPr>
          <w:rFonts w:ascii="Calibri" w:eastAsia="Times New Roman" w:hAnsi="Calibri" w:cs="Times New Roman"/>
          <w:sz w:val="24"/>
          <w:szCs w:val="24"/>
        </w:rPr>
        <w:t xml:space="preserve"> and pulmonary atresia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H</w:t>
      </w:r>
      <w:r w:rsidRPr="004F1531">
        <w:rPr>
          <w:rFonts w:ascii="Calibri" w:eastAsia="Times New Roman" w:hAnsi="Calibri" w:cs="Times New Roman"/>
          <w:sz w:val="24"/>
          <w:szCs w:val="24"/>
        </w:rPr>
        <w:t>ypoplastic</w:t>
      </w:r>
      <w:proofErr w:type="spellEnd"/>
      <w:r w:rsidRPr="004F1531">
        <w:rPr>
          <w:rFonts w:ascii="Calibri" w:eastAsia="Times New Roman" w:hAnsi="Calibri" w:cs="Times New Roman"/>
          <w:sz w:val="24"/>
          <w:szCs w:val="24"/>
        </w:rPr>
        <w:t xml:space="preserve"> left heart syndrome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4F1531">
        <w:rPr>
          <w:rFonts w:ascii="Calibri" w:eastAsia="Times New Roman" w:hAnsi="Calibri" w:cs="Times New Roman"/>
          <w:sz w:val="24"/>
          <w:szCs w:val="24"/>
        </w:rPr>
        <w:t>Fontan circulation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Pr="004F1531">
        <w:rPr>
          <w:rFonts w:ascii="Calibri" w:eastAsia="Times New Roman" w:hAnsi="Calibri" w:cs="Times New Roman"/>
          <w:sz w:val="24"/>
          <w:szCs w:val="24"/>
        </w:rPr>
        <w:t>ew and emerging frontiers in pediatric cardiac surgery</w:t>
      </w:r>
    </w:p>
    <w:p w:rsidR="004F1531" w:rsidRPr="004F1531" w:rsidRDefault="004F1531" w:rsidP="004F1531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4F1531">
        <w:rPr>
          <w:rFonts w:ascii="Calibri" w:eastAsia="Times New Roman" w:hAnsi="Calibri" w:cs="Times New Roman"/>
          <w:sz w:val="24"/>
          <w:szCs w:val="24"/>
        </w:rPr>
        <w:t>Interaction among members of a multidisciplinary team committed to the care of infants</w:t>
      </w:r>
    </w:p>
    <w:sectPr w:rsidR="004F1531" w:rsidRPr="004F1531" w:rsidSect="00041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7C1"/>
    <w:multiLevelType w:val="hybridMultilevel"/>
    <w:tmpl w:val="613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4E04"/>
    <w:multiLevelType w:val="hybridMultilevel"/>
    <w:tmpl w:val="614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18E8"/>
    <w:multiLevelType w:val="hybridMultilevel"/>
    <w:tmpl w:val="809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05DD"/>
    <w:multiLevelType w:val="hybridMultilevel"/>
    <w:tmpl w:val="26828C0E"/>
    <w:lvl w:ilvl="0" w:tplc="783A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1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E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547F13"/>
    <w:multiLevelType w:val="hybridMultilevel"/>
    <w:tmpl w:val="7C7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67E2"/>
    <w:multiLevelType w:val="hybridMultilevel"/>
    <w:tmpl w:val="29FC143A"/>
    <w:lvl w:ilvl="0" w:tplc="3798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83670F"/>
    <w:multiLevelType w:val="hybridMultilevel"/>
    <w:tmpl w:val="D2C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62925"/>
    <w:multiLevelType w:val="hybridMultilevel"/>
    <w:tmpl w:val="4A0C17DC"/>
    <w:lvl w:ilvl="0" w:tplc="90C8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407B45"/>
    <w:multiLevelType w:val="hybridMultilevel"/>
    <w:tmpl w:val="AE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F333C"/>
    <w:multiLevelType w:val="hybridMultilevel"/>
    <w:tmpl w:val="A37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C"/>
    <w:rsid w:val="00017E35"/>
    <w:rsid w:val="00037C9C"/>
    <w:rsid w:val="000410C9"/>
    <w:rsid w:val="00053270"/>
    <w:rsid w:val="000740A2"/>
    <w:rsid w:val="0009257C"/>
    <w:rsid w:val="00096767"/>
    <w:rsid w:val="000B0578"/>
    <w:rsid w:val="000F2448"/>
    <w:rsid w:val="001334C5"/>
    <w:rsid w:val="001651EC"/>
    <w:rsid w:val="00167EBC"/>
    <w:rsid w:val="001719DE"/>
    <w:rsid w:val="001B00C3"/>
    <w:rsid w:val="001B29F3"/>
    <w:rsid w:val="001F4468"/>
    <w:rsid w:val="00225E05"/>
    <w:rsid w:val="00262806"/>
    <w:rsid w:val="00277881"/>
    <w:rsid w:val="00277D83"/>
    <w:rsid w:val="00283022"/>
    <w:rsid w:val="002A7F66"/>
    <w:rsid w:val="002D10DC"/>
    <w:rsid w:val="002E7F3F"/>
    <w:rsid w:val="00313DB5"/>
    <w:rsid w:val="00326C05"/>
    <w:rsid w:val="003678D5"/>
    <w:rsid w:val="003703E1"/>
    <w:rsid w:val="003A6918"/>
    <w:rsid w:val="003C00FC"/>
    <w:rsid w:val="0042107A"/>
    <w:rsid w:val="00421C8C"/>
    <w:rsid w:val="004414D5"/>
    <w:rsid w:val="00460519"/>
    <w:rsid w:val="00465EAF"/>
    <w:rsid w:val="004770BC"/>
    <w:rsid w:val="004855FD"/>
    <w:rsid w:val="0049481E"/>
    <w:rsid w:val="004C6A96"/>
    <w:rsid w:val="004D1E28"/>
    <w:rsid w:val="004F1531"/>
    <w:rsid w:val="005647D8"/>
    <w:rsid w:val="005A33FB"/>
    <w:rsid w:val="005B2F0A"/>
    <w:rsid w:val="005F7E73"/>
    <w:rsid w:val="006B1824"/>
    <w:rsid w:val="006B6F76"/>
    <w:rsid w:val="006D5786"/>
    <w:rsid w:val="00701D0A"/>
    <w:rsid w:val="007058A1"/>
    <w:rsid w:val="00737FC5"/>
    <w:rsid w:val="00750726"/>
    <w:rsid w:val="00783C73"/>
    <w:rsid w:val="00797C57"/>
    <w:rsid w:val="007A2B02"/>
    <w:rsid w:val="007B7F51"/>
    <w:rsid w:val="007E029E"/>
    <w:rsid w:val="00806886"/>
    <w:rsid w:val="008115E4"/>
    <w:rsid w:val="008433B0"/>
    <w:rsid w:val="00860F05"/>
    <w:rsid w:val="0089326A"/>
    <w:rsid w:val="008B5D32"/>
    <w:rsid w:val="008D444C"/>
    <w:rsid w:val="00916CBB"/>
    <w:rsid w:val="00925DBD"/>
    <w:rsid w:val="0094090F"/>
    <w:rsid w:val="00982A6E"/>
    <w:rsid w:val="009D4115"/>
    <w:rsid w:val="00A02BAB"/>
    <w:rsid w:val="00A23685"/>
    <w:rsid w:val="00A31981"/>
    <w:rsid w:val="00A3309A"/>
    <w:rsid w:val="00A61CA4"/>
    <w:rsid w:val="00B73EA5"/>
    <w:rsid w:val="00B9137A"/>
    <w:rsid w:val="00BB5F61"/>
    <w:rsid w:val="00BE4833"/>
    <w:rsid w:val="00C2355F"/>
    <w:rsid w:val="00C45F92"/>
    <w:rsid w:val="00C70DA5"/>
    <w:rsid w:val="00C81C51"/>
    <w:rsid w:val="00C925AF"/>
    <w:rsid w:val="00CE18A2"/>
    <w:rsid w:val="00D143D0"/>
    <w:rsid w:val="00D14EEE"/>
    <w:rsid w:val="00D31B0C"/>
    <w:rsid w:val="00D4193A"/>
    <w:rsid w:val="00D54223"/>
    <w:rsid w:val="00D84853"/>
    <w:rsid w:val="00D84B55"/>
    <w:rsid w:val="00DB1808"/>
    <w:rsid w:val="00DE6D32"/>
    <w:rsid w:val="00DF5364"/>
    <w:rsid w:val="00E41C70"/>
    <w:rsid w:val="00E61CCB"/>
    <w:rsid w:val="00F443C1"/>
    <w:rsid w:val="00F65A16"/>
    <w:rsid w:val="00FA41C0"/>
    <w:rsid w:val="00FA4E62"/>
    <w:rsid w:val="00FC417F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TableGrid">
    <w:name w:val="Table Grid"/>
    <w:basedOn w:val="TableNormal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B1808"/>
  </w:style>
  <w:style w:type="character" w:customStyle="1" w:styleId="field-content">
    <w:name w:val="field-content"/>
    <w:basedOn w:val="DefaultParagraphFont"/>
    <w:rsid w:val="00DB1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TableGrid">
    <w:name w:val="Table Grid"/>
    <w:basedOn w:val="TableNormal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B1808"/>
  </w:style>
  <w:style w:type="character" w:customStyle="1" w:styleId="field-content">
    <w:name w:val="field-content"/>
    <w:basedOn w:val="DefaultParagraphFont"/>
    <w:rsid w:val="00DB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44">
                      <w:marLeft w:val="150"/>
                      <w:marRight w:val="150"/>
                      <w:marTop w:val="10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tsogresh</dc:creator>
  <cp:lastModifiedBy>Pegarkova, Svetlana [JNJRU]</cp:lastModifiedBy>
  <cp:revision>8</cp:revision>
  <dcterms:created xsi:type="dcterms:W3CDTF">2016-07-25T15:50:00Z</dcterms:created>
  <dcterms:modified xsi:type="dcterms:W3CDTF">2016-08-01T13:25:00Z</dcterms:modified>
</cp:coreProperties>
</file>