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58523F">
              <w:rPr>
                <w:b/>
                <w:sz w:val="28"/>
              </w:rPr>
              <w:t>s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324645" w:rsidRDefault="009A4F13" w:rsidP="009A4A37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25</w:t>
            </w:r>
            <w:r w:rsidRPr="009A4F13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&amp; 26</w:t>
            </w:r>
            <w:r w:rsidRPr="009A4F13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</w:t>
            </w:r>
            <w:bookmarkStart w:id="0" w:name="_GoBack"/>
            <w:bookmarkEnd w:id="0"/>
            <w:r w:rsidR="009A4A37">
              <w:rPr>
                <w:rFonts w:cs="Arial"/>
                <w:bCs/>
                <w:szCs w:val="20"/>
              </w:rPr>
              <w:t xml:space="preserve"> August</w:t>
            </w:r>
            <w:r w:rsidR="00C245FC">
              <w:rPr>
                <w:rFonts w:cs="Arial"/>
                <w:bCs/>
                <w:szCs w:val="20"/>
              </w:rPr>
              <w:t xml:space="preserve"> 2016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324645" w:rsidRDefault="00EE3060" w:rsidP="00EE3060">
            <w:pPr>
              <w:rPr>
                <w:b/>
                <w:sz w:val="28"/>
              </w:rPr>
            </w:pPr>
            <w:r w:rsidRPr="00324645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324645" w:rsidRDefault="00324645" w:rsidP="008414E1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Dr. Thomas Smith</w:t>
            </w:r>
          </w:p>
        </w:tc>
      </w:tr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324645" w:rsidRDefault="00324645" w:rsidP="00203348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2 days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324645" w:rsidRDefault="00EE3060" w:rsidP="00EE3060">
            <w:pPr>
              <w:rPr>
                <w:b/>
                <w:sz w:val="28"/>
              </w:rPr>
            </w:pPr>
            <w:r w:rsidRPr="00324645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Pr="00324645" w:rsidRDefault="00324645" w:rsidP="008414E1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Hannover, Germany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324645" w:rsidTr="002B5A1F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324645" w:rsidRPr="00EE3060" w:rsidRDefault="00324645" w:rsidP="002B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324645" w:rsidRDefault="00324645" w:rsidP="002B5A1F">
            <w:r>
              <w:rPr>
                <w:b/>
                <w:sz w:val="28"/>
              </w:rPr>
              <w:t>Activity:</w:t>
            </w:r>
          </w:p>
        </w:tc>
      </w:tr>
      <w:tr w:rsidR="00324645" w:rsidTr="002B5A1F">
        <w:trPr>
          <w:trHeight w:val="567"/>
        </w:trPr>
        <w:tc>
          <w:tcPr>
            <w:tcW w:w="2093" w:type="dxa"/>
            <w:shd w:val="clear" w:color="auto" w:fill="FFFFFF" w:themeFill="background1"/>
          </w:tcPr>
          <w:p w:rsidR="00324645" w:rsidRDefault="00324645" w:rsidP="002B5A1F">
            <w:r w:rsidRPr="00871AA0">
              <w:t>07:45</w:t>
            </w:r>
            <w:r>
              <w:t>am</w:t>
            </w:r>
          </w:p>
          <w:p w:rsidR="00324645" w:rsidRDefault="00324645" w:rsidP="002B5A1F"/>
          <w:p w:rsidR="00324645" w:rsidRDefault="00324645" w:rsidP="002B5A1F"/>
          <w:p w:rsidR="00324645" w:rsidRPr="00EE3060" w:rsidRDefault="00324645" w:rsidP="002B5A1F">
            <w:pPr>
              <w:rPr>
                <w:b/>
                <w:sz w:val="28"/>
              </w:rPr>
            </w:pPr>
            <w:r>
              <w:t>13:45pm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503B23" w:rsidRDefault="00324645" w:rsidP="002B5A1F">
            <w:r>
              <w:t>Observe</w:t>
            </w:r>
            <w:r w:rsidR="00AE5836">
              <w:t xml:space="preserve"> Arthroscopic Shoulder surgeries </w:t>
            </w:r>
          </w:p>
          <w:p w:rsidR="00324645" w:rsidRDefault="00324645" w:rsidP="002B5A1F"/>
          <w:p w:rsidR="00324645" w:rsidRDefault="00324645" w:rsidP="002B5A1F">
            <w:r>
              <w:t>Approx – case dependant</w:t>
            </w:r>
          </w:p>
        </w:tc>
      </w:tr>
      <w:tr w:rsidR="00324645" w:rsidTr="002B5A1F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324645" w:rsidRPr="00EE3060" w:rsidRDefault="00324645" w:rsidP="002B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324645" w:rsidRDefault="00324645" w:rsidP="002B5A1F">
            <w:r>
              <w:rPr>
                <w:b/>
                <w:sz w:val="28"/>
              </w:rPr>
              <w:t>Activity:</w:t>
            </w:r>
          </w:p>
        </w:tc>
      </w:tr>
      <w:tr w:rsidR="00324645" w:rsidTr="002B5A1F">
        <w:trPr>
          <w:trHeight w:val="567"/>
        </w:trPr>
        <w:tc>
          <w:tcPr>
            <w:tcW w:w="2093" w:type="dxa"/>
          </w:tcPr>
          <w:p w:rsidR="00324645" w:rsidRDefault="00324645" w:rsidP="002B5A1F">
            <w:r w:rsidRPr="00871AA0">
              <w:t>07:45</w:t>
            </w:r>
            <w:r>
              <w:t>am</w:t>
            </w:r>
          </w:p>
          <w:p w:rsidR="00324645" w:rsidRDefault="00324645" w:rsidP="002B5A1F"/>
          <w:p w:rsidR="00324645" w:rsidRPr="00EE3060" w:rsidRDefault="00324645" w:rsidP="002B5A1F">
            <w:pPr>
              <w:rPr>
                <w:b/>
                <w:sz w:val="28"/>
              </w:rPr>
            </w:pPr>
            <w:r>
              <w:t>13:45pm</w:t>
            </w:r>
          </w:p>
        </w:tc>
        <w:tc>
          <w:tcPr>
            <w:tcW w:w="7087" w:type="dxa"/>
          </w:tcPr>
          <w:p w:rsidR="00324645" w:rsidRDefault="00324645" w:rsidP="002B5A1F">
            <w:r>
              <w:t xml:space="preserve">Observe </w:t>
            </w:r>
            <w:r w:rsidR="00AE5836">
              <w:t xml:space="preserve">Arthroplastic </w:t>
            </w:r>
            <w:r>
              <w:t>Shoulder surgeries</w:t>
            </w:r>
          </w:p>
          <w:p w:rsidR="00AE5836" w:rsidRDefault="00AE5836" w:rsidP="002B5A1F"/>
          <w:p w:rsidR="00324645" w:rsidRDefault="00324645" w:rsidP="002B5A1F">
            <w:r>
              <w:t>Approx Departure time</w:t>
            </w:r>
          </w:p>
        </w:tc>
      </w:tr>
    </w:tbl>
    <w:p w:rsidR="00203348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8414E1" w:rsidRDefault="00324645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8414E1" w:rsidRDefault="009A4A37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Default="006A0447" w:rsidP="000E06FD">
      <w:pPr>
        <w:spacing w:after="0" w:line="240" w:lineRule="auto"/>
        <w:rPr>
          <w:b/>
        </w:rPr>
      </w:pPr>
    </w:p>
    <w:p w:rsidR="006A0447" w:rsidRPr="006A0447" w:rsidRDefault="006A0447">
      <w:pPr>
        <w:rPr>
          <w:b/>
        </w:rPr>
      </w:pP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C6" w:rsidRDefault="005736C6" w:rsidP="00EE3060">
      <w:pPr>
        <w:spacing w:after="0" w:line="240" w:lineRule="auto"/>
      </w:pPr>
      <w:r>
        <w:separator/>
      </w:r>
    </w:p>
  </w:endnote>
  <w:endnote w:type="continuationSeparator" w:id="0">
    <w:p w:rsidR="005736C6" w:rsidRDefault="005736C6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C6" w:rsidRDefault="005736C6" w:rsidP="00EE3060">
      <w:pPr>
        <w:spacing w:after="0" w:line="240" w:lineRule="auto"/>
      </w:pPr>
      <w:r>
        <w:separator/>
      </w:r>
    </w:p>
  </w:footnote>
  <w:footnote w:type="continuationSeparator" w:id="0">
    <w:p w:rsidR="005736C6" w:rsidRDefault="005736C6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505B6"/>
    <w:rsid w:val="00051D80"/>
    <w:rsid w:val="000E06FD"/>
    <w:rsid w:val="000E2F1E"/>
    <w:rsid w:val="00162E61"/>
    <w:rsid w:val="001740BA"/>
    <w:rsid w:val="00203348"/>
    <w:rsid w:val="00207FB6"/>
    <w:rsid w:val="00244597"/>
    <w:rsid w:val="002A5537"/>
    <w:rsid w:val="002B0BE6"/>
    <w:rsid w:val="002B448C"/>
    <w:rsid w:val="00302D81"/>
    <w:rsid w:val="00311BC3"/>
    <w:rsid w:val="00324645"/>
    <w:rsid w:val="003554AD"/>
    <w:rsid w:val="0036679C"/>
    <w:rsid w:val="003E0DB0"/>
    <w:rsid w:val="00433663"/>
    <w:rsid w:val="00451FF8"/>
    <w:rsid w:val="00477C9E"/>
    <w:rsid w:val="004E5474"/>
    <w:rsid w:val="00503B23"/>
    <w:rsid w:val="005476DB"/>
    <w:rsid w:val="00557BDB"/>
    <w:rsid w:val="005736C6"/>
    <w:rsid w:val="0058523F"/>
    <w:rsid w:val="00596894"/>
    <w:rsid w:val="005D4730"/>
    <w:rsid w:val="00626742"/>
    <w:rsid w:val="00660C95"/>
    <w:rsid w:val="00695DC5"/>
    <w:rsid w:val="006A0447"/>
    <w:rsid w:val="006B6DB6"/>
    <w:rsid w:val="006C79AB"/>
    <w:rsid w:val="00750FA4"/>
    <w:rsid w:val="00765294"/>
    <w:rsid w:val="00782690"/>
    <w:rsid w:val="007B663D"/>
    <w:rsid w:val="00821A4D"/>
    <w:rsid w:val="00836DA1"/>
    <w:rsid w:val="008414E1"/>
    <w:rsid w:val="0085136B"/>
    <w:rsid w:val="0086628D"/>
    <w:rsid w:val="008A71FC"/>
    <w:rsid w:val="008B0A60"/>
    <w:rsid w:val="008E7EE5"/>
    <w:rsid w:val="0091732B"/>
    <w:rsid w:val="009A4A37"/>
    <w:rsid w:val="009A4F13"/>
    <w:rsid w:val="009C0B65"/>
    <w:rsid w:val="009F45C8"/>
    <w:rsid w:val="00A6618A"/>
    <w:rsid w:val="00AE5836"/>
    <w:rsid w:val="00B04CCD"/>
    <w:rsid w:val="00B207CE"/>
    <w:rsid w:val="00B62AB7"/>
    <w:rsid w:val="00B85300"/>
    <w:rsid w:val="00BE165C"/>
    <w:rsid w:val="00BF58B0"/>
    <w:rsid w:val="00C245FC"/>
    <w:rsid w:val="00C26A9E"/>
    <w:rsid w:val="00CB16F9"/>
    <w:rsid w:val="00CF04E8"/>
    <w:rsid w:val="00CF136F"/>
    <w:rsid w:val="00D2376D"/>
    <w:rsid w:val="00D332B3"/>
    <w:rsid w:val="00D834EB"/>
    <w:rsid w:val="00DE38F6"/>
    <w:rsid w:val="00EE3060"/>
    <w:rsid w:val="00F10E19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Smith, Caroline [DPYGB]</cp:lastModifiedBy>
  <cp:revision>2</cp:revision>
  <cp:lastPrinted>2013-11-12T09:34:00Z</cp:lastPrinted>
  <dcterms:created xsi:type="dcterms:W3CDTF">2016-04-29T07:22:00Z</dcterms:created>
  <dcterms:modified xsi:type="dcterms:W3CDTF">2016-04-29T07:22:00Z</dcterms:modified>
</cp:coreProperties>
</file>